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2D" w:rsidRPr="00750BF6" w:rsidRDefault="009D522D" w:rsidP="005B0732">
      <w:pPr>
        <w:jc w:val="center"/>
        <w:rPr>
          <w:sz w:val="28"/>
          <w:szCs w:val="28"/>
        </w:rPr>
      </w:pPr>
      <w:r w:rsidRPr="00750BF6">
        <w:rPr>
          <w:rFonts w:hint="eastAsia"/>
          <w:sz w:val="28"/>
          <w:szCs w:val="28"/>
        </w:rPr>
        <w:t>診療情報管理業務委託仕様書</w:t>
      </w:r>
      <w:r w:rsidR="00022A45" w:rsidRPr="00750BF6">
        <w:rPr>
          <w:rFonts w:hint="eastAsia"/>
          <w:sz w:val="28"/>
          <w:szCs w:val="28"/>
        </w:rPr>
        <w:t>（</w:t>
      </w:r>
      <w:r w:rsidR="00022A45" w:rsidRPr="00750BF6">
        <w:rPr>
          <w:sz w:val="28"/>
          <w:szCs w:val="28"/>
        </w:rPr>
        <w:t>案）</w:t>
      </w:r>
      <w:bookmarkStart w:id="0" w:name="_GoBack"/>
      <w:bookmarkEnd w:id="0"/>
    </w:p>
    <w:p w:rsidR="00335840" w:rsidRPr="00750BF6" w:rsidRDefault="00335840" w:rsidP="009D522D">
      <w:pPr>
        <w:rPr>
          <w:sz w:val="22"/>
        </w:rPr>
      </w:pPr>
    </w:p>
    <w:p w:rsidR="00335840" w:rsidRPr="00750BF6" w:rsidRDefault="00335840" w:rsidP="009D522D">
      <w:pPr>
        <w:rPr>
          <w:sz w:val="22"/>
        </w:rPr>
      </w:pPr>
    </w:p>
    <w:p w:rsidR="009D522D" w:rsidRPr="00750BF6" w:rsidRDefault="009D522D" w:rsidP="00C02F5B">
      <w:pPr>
        <w:tabs>
          <w:tab w:val="left" w:pos="8364"/>
        </w:tabs>
        <w:ind w:firstLineChars="100" w:firstLine="220"/>
        <w:rPr>
          <w:sz w:val="22"/>
        </w:rPr>
      </w:pPr>
      <w:r w:rsidRPr="00750BF6">
        <w:rPr>
          <w:rFonts w:hint="eastAsia"/>
          <w:sz w:val="22"/>
        </w:rPr>
        <w:t>委託契約書第１条第１項に規定する仕様書を次のとおり定める。なお、これは仕様の大要を記するものであり、詳細については甲乙協議の上実施する。</w:t>
      </w:r>
    </w:p>
    <w:p w:rsidR="00335840" w:rsidRPr="00750BF6" w:rsidRDefault="00335840" w:rsidP="00335840">
      <w:pPr>
        <w:rPr>
          <w:sz w:val="22"/>
        </w:rPr>
      </w:pPr>
    </w:p>
    <w:p w:rsidR="009D522D" w:rsidRPr="00750BF6" w:rsidRDefault="00134A54" w:rsidP="009D522D">
      <w:pPr>
        <w:rPr>
          <w:sz w:val="22"/>
        </w:rPr>
      </w:pPr>
      <w:r w:rsidRPr="00750BF6">
        <w:rPr>
          <w:rFonts w:hint="eastAsia"/>
          <w:sz w:val="22"/>
        </w:rPr>
        <w:t>１．</w:t>
      </w:r>
      <w:r w:rsidR="009D522D" w:rsidRPr="00750BF6">
        <w:rPr>
          <w:rFonts w:hint="eastAsia"/>
          <w:sz w:val="22"/>
        </w:rPr>
        <w:t>業務場所</w:t>
      </w:r>
    </w:p>
    <w:p w:rsidR="009D522D" w:rsidRPr="00750BF6" w:rsidRDefault="009D522D" w:rsidP="00335840">
      <w:pPr>
        <w:ind w:firstLineChars="200" w:firstLine="440"/>
        <w:rPr>
          <w:sz w:val="22"/>
        </w:rPr>
      </w:pPr>
      <w:r w:rsidRPr="00750BF6">
        <w:rPr>
          <w:rFonts w:hint="eastAsia"/>
          <w:sz w:val="22"/>
        </w:rPr>
        <w:t>沖縄県石垣市字</w:t>
      </w:r>
      <w:r w:rsidR="009C4639" w:rsidRPr="00750BF6">
        <w:rPr>
          <w:rFonts w:hint="eastAsia"/>
          <w:sz w:val="22"/>
        </w:rPr>
        <w:t>真栄里</w:t>
      </w:r>
      <w:r w:rsidR="009C4639" w:rsidRPr="00750BF6">
        <w:rPr>
          <w:rFonts w:hint="eastAsia"/>
          <w:sz w:val="22"/>
        </w:rPr>
        <w:t>584</w:t>
      </w:r>
      <w:r w:rsidR="009C4639" w:rsidRPr="00750BF6">
        <w:rPr>
          <w:rFonts w:hint="eastAsia"/>
          <w:sz w:val="22"/>
        </w:rPr>
        <w:t>番地</w:t>
      </w:r>
      <w:r w:rsidR="009C4639" w:rsidRPr="00750BF6">
        <w:rPr>
          <w:sz w:val="22"/>
        </w:rPr>
        <w:t>1</w:t>
      </w:r>
    </w:p>
    <w:p w:rsidR="009D522D" w:rsidRPr="00750BF6" w:rsidRDefault="009D522D" w:rsidP="00335840">
      <w:pPr>
        <w:ind w:firstLineChars="200" w:firstLine="440"/>
        <w:rPr>
          <w:sz w:val="22"/>
        </w:rPr>
      </w:pPr>
      <w:r w:rsidRPr="00750BF6">
        <w:rPr>
          <w:rFonts w:hint="eastAsia"/>
          <w:sz w:val="22"/>
        </w:rPr>
        <w:t>沖縄県立八重山病院</w:t>
      </w:r>
    </w:p>
    <w:p w:rsidR="009D522D" w:rsidRPr="00750BF6" w:rsidRDefault="009D522D" w:rsidP="009D522D">
      <w:pPr>
        <w:rPr>
          <w:sz w:val="22"/>
        </w:rPr>
      </w:pPr>
    </w:p>
    <w:p w:rsidR="009D522D" w:rsidRPr="00750BF6" w:rsidRDefault="00134A54" w:rsidP="009D522D">
      <w:pPr>
        <w:rPr>
          <w:sz w:val="22"/>
        </w:rPr>
      </w:pPr>
      <w:r w:rsidRPr="00750BF6">
        <w:rPr>
          <w:rFonts w:hint="eastAsia"/>
          <w:sz w:val="22"/>
        </w:rPr>
        <w:t>２．</w:t>
      </w:r>
      <w:r w:rsidR="009D522D" w:rsidRPr="00750BF6">
        <w:rPr>
          <w:rFonts w:hint="eastAsia"/>
          <w:sz w:val="22"/>
        </w:rPr>
        <w:t>業務時間等</w:t>
      </w:r>
    </w:p>
    <w:p w:rsidR="009D522D" w:rsidRPr="00750BF6" w:rsidRDefault="009D522D" w:rsidP="00335840">
      <w:pPr>
        <w:ind w:firstLineChars="200" w:firstLine="440"/>
        <w:rPr>
          <w:sz w:val="22"/>
        </w:rPr>
      </w:pPr>
      <w:r w:rsidRPr="00750BF6">
        <w:rPr>
          <w:rFonts w:hint="eastAsia"/>
          <w:sz w:val="22"/>
        </w:rPr>
        <w:t>業務時間</w:t>
      </w:r>
    </w:p>
    <w:p w:rsidR="00335840" w:rsidRPr="00750BF6" w:rsidRDefault="009D522D" w:rsidP="00C76FD1">
      <w:pPr>
        <w:ind w:firstLineChars="400" w:firstLine="880"/>
        <w:rPr>
          <w:sz w:val="22"/>
        </w:rPr>
      </w:pPr>
      <w:r w:rsidRPr="00750BF6">
        <w:rPr>
          <w:rFonts w:hint="eastAsia"/>
          <w:sz w:val="22"/>
        </w:rPr>
        <w:t>業務時間は、８時３０分から１７時００分までとする。</w:t>
      </w:r>
    </w:p>
    <w:p w:rsidR="00335840" w:rsidRPr="00750BF6" w:rsidRDefault="00192049" w:rsidP="00022A45">
      <w:pPr>
        <w:ind w:leftChars="337" w:left="708" w:right="-1"/>
        <w:rPr>
          <w:strike/>
          <w:sz w:val="22"/>
        </w:rPr>
      </w:pPr>
      <w:r w:rsidRPr="00750BF6">
        <w:rPr>
          <w:rFonts w:hint="eastAsia"/>
          <w:sz w:val="22"/>
        </w:rPr>
        <w:t>なお、暴風雨警報等により業務停止命令があった場合においても</w:t>
      </w:r>
      <w:r w:rsidR="009D522D" w:rsidRPr="00750BF6">
        <w:rPr>
          <w:rFonts w:hint="eastAsia"/>
          <w:sz w:val="22"/>
        </w:rPr>
        <w:t>所定の業務が終了しない等、円滑な業務</w:t>
      </w:r>
      <w:r w:rsidR="009D522D" w:rsidRPr="00750BF6">
        <w:rPr>
          <w:rFonts w:hint="eastAsia"/>
          <w:strike/>
          <w:sz w:val="22"/>
        </w:rPr>
        <w:t>遂行</w:t>
      </w:r>
      <w:r w:rsidRPr="00750BF6">
        <w:rPr>
          <w:rFonts w:hint="eastAsia"/>
          <w:sz w:val="22"/>
        </w:rPr>
        <w:t>処理</w:t>
      </w:r>
      <w:r w:rsidR="009D522D" w:rsidRPr="00750BF6">
        <w:rPr>
          <w:rFonts w:hint="eastAsia"/>
          <w:sz w:val="22"/>
        </w:rPr>
        <w:t>上必要があれば業務に従事するものとする。</w:t>
      </w:r>
    </w:p>
    <w:p w:rsidR="008B4667" w:rsidRPr="00750BF6" w:rsidRDefault="008B4667" w:rsidP="008B4667">
      <w:pPr>
        <w:ind w:leftChars="337" w:left="708" w:right="-1" w:firstLine="1"/>
        <w:rPr>
          <w:sz w:val="22"/>
        </w:rPr>
      </w:pPr>
    </w:p>
    <w:p w:rsidR="009D522D" w:rsidRPr="00750BF6" w:rsidRDefault="009D522D" w:rsidP="00335840">
      <w:pPr>
        <w:ind w:firstLineChars="200" w:firstLine="440"/>
        <w:rPr>
          <w:sz w:val="22"/>
        </w:rPr>
      </w:pPr>
      <w:r w:rsidRPr="00750BF6">
        <w:rPr>
          <w:rFonts w:hint="eastAsia"/>
          <w:sz w:val="22"/>
        </w:rPr>
        <w:t>休日等</w:t>
      </w:r>
    </w:p>
    <w:p w:rsidR="007F5CDB" w:rsidRPr="00750BF6" w:rsidRDefault="009D522D" w:rsidP="00651FE8">
      <w:pPr>
        <w:ind w:firstLineChars="400" w:firstLine="880"/>
        <w:rPr>
          <w:sz w:val="22"/>
        </w:rPr>
      </w:pPr>
      <w:r w:rsidRPr="00750BF6">
        <w:rPr>
          <w:rFonts w:hint="eastAsia"/>
          <w:sz w:val="22"/>
        </w:rPr>
        <w:t>業務を要しない日は、沖縄県病院事業局職員就業規程（平成１８年沖縄県病院</w:t>
      </w:r>
    </w:p>
    <w:p w:rsidR="007F5CDB" w:rsidRPr="00750BF6" w:rsidRDefault="009D522D" w:rsidP="00E151ED">
      <w:pPr>
        <w:ind w:leftChars="200" w:left="420" w:firstLineChars="122" w:firstLine="268"/>
        <w:rPr>
          <w:sz w:val="22"/>
        </w:rPr>
      </w:pPr>
      <w:r w:rsidRPr="00750BF6">
        <w:rPr>
          <w:rFonts w:hint="eastAsia"/>
          <w:sz w:val="22"/>
        </w:rPr>
        <w:t>事業局管理規定第１１号）第１０条の規定を準用する。但し、時間外業務に従事</w:t>
      </w:r>
    </w:p>
    <w:p w:rsidR="00335840" w:rsidRPr="00750BF6" w:rsidRDefault="009D522D" w:rsidP="007F5CDB">
      <w:pPr>
        <w:ind w:firstLineChars="322" w:firstLine="708"/>
        <w:rPr>
          <w:sz w:val="22"/>
        </w:rPr>
      </w:pPr>
      <w:r w:rsidRPr="00750BF6">
        <w:rPr>
          <w:rFonts w:hint="eastAsia"/>
          <w:sz w:val="22"/>
        </w:rPr>
        <w:t>する者にあっては、この限りでない。</w:t>
      </w:r>
    </w:p>
    <w:p w:rsidR="00651FE8" w:rsidRPr="00750BF6" w:rsidRDefault="00651FE8" w:rsidP="00335840">
      <w:pPr>
        <w:rPr>
          <w:sz w:val="22"/>
        </w:rPr>
      </w:pPr>
    </w:p>
    <w:p w:rsidR="009D522D" w:rsidRPr="00750BF6" w:rsidRDefault="00134A54" w:rsidP="00335840">
      <w:pPr>
        <w:rPr>
          <w:sz w:val="22"/>
        </w:rPr>
      </w:pPr>
      <w:r w:rsidRPr="00750BF6">
        <w:rPr>
          <w:rFonts w:hint="eastAsia"/>
          <w:sz w:val="22"/>
        </w:rPr>
        <w:t>３．</w:t>
      </w:r>
      <w:r w:rsidR="009D522D" w:rsidRPr="00750BF6">
        <w:rPr>
          <w:rFonts w:hint="eastAsia"/>
          <w:sz w:val="22"/>
        </w:rPr>
        <w:t>業務内容</w:t>
      </w:r>
    </w:p>
    <w:p w:rsidR="009D522D" w:rsidRPr="00750BF6" w:rsidRDefault="009D522D" w:rsidP="00545F9D">
      <w:pPr>
        <w:ind w:firstLineChars="200" w:firstLine="440"/>
        <w:rPr>
          <w:sz w:val="22"/>
        </w:rPr>
      </w:pPr>
      <w:r w:rsidRPr="00750BF6">
        <w:rPr>
          <w:rFonts w:hint="eastAsia"/>
          <w:sz w:val="22"/>
        </w:rPr>
        <w:t>前提事項</w:t>
      </w:r>
    </w:p>
    <w:p w:rsidR="009E1A0E" w:rsidRPr="00750BF6" w:rsidRDefault="00C76FD1" w:rsidP="00022A45">
      <w:pPr>
        <w:ind w:leftChars="100" w:left="210" w:firstLineChars="200" w:firstLine="440"/>
        <w:rPr>
          <w:sz w:val="22"/>
        </w:rPr>
      </w:pPr>
      <w:r w:rsidRPr="00750BF6">
        <w:rPr>
          <w:rFonts w:hint="eastAsia"/>
          <w:sz w:val="22"/>
        </w:rPr>
        <w:t>業務の区分は</w:t>
      </w:r>
      <w:r w:rsidR="009D522D" w:rsidRPr="00750BF6">
        <w:rPr>
          <w:rFonts w:hint="eastAsia"/>
          <w:sz w:val="22"/>
        </w:rPr>
        <w:t>診療情報管理業務</w:t>
      </w:r>
      <w:r w:rsidR="008334B1" w:rsidRPr="00750BF6">
        <w:rPr>
          <w:rFonts w:hint="eastAsia"/>
          <w:sz w:val="22"/>
        </w:rPr>
        <w:t>（診療録</w:t>
      </w:r>
      <w:r w:rsidR="008334B1" w:rsidRPr="00750BF6">
        <w:rPr>
          <w:sz w:val="22"/>
        </w:rPr>
        <w:t>管理、</w:t>
      </w:r>
      <w:r w:rsidR="008334B1" w:rsidRPr="00750BF6">
        <w:rPr>
          <w:rFonts w:hint="eastAsia"/>
          <w:sz w:val="22"/>
        </w:rPr>
        <w:t>ICD</w:t>
      </w:r>
      <w:r w:rsidR="008334B1" w:rsidRPr="00750BF6">
        <w:rPr>
          <w:sz w:val="22"/>
        </w:rPr>
        <w:t>コーディング</w:t>
      </w:r>
      <w:r w:rsidR="008334B1" w:rsidRPr="00750BF6">
        <w:rPr>
          <w:rFonts w:hint="eastAsia"/>
          <w:sz w:val="22"/>
        </w:rPr>
        <w:t>）</w:t>
      </w:r>
      <w:r w:rsidRPr="00750BF6">
        <w:rPr>
          <w:rFonts w:hint="eastAsia"/>
          <w:sz w:val="22"/>
        </w:rPr>
        <w:t>と</w:t>
      </w:r>
      <w:r w:rsidRPr="00750BF6">
        <w:rPr>
          <w:sz w:val="22"/>
        </w:rPr>
        <w:t>院内がん</w:t>
      </w:r>
    </w:p>
    <w:p w:rsidR="009D522D" w:rsidRPr="00750BF6" w:rsidRDefault="00C76FD1" w:rsidP="00022A45">
      <w:pPr>
        <w:ind w:firstLineChars="200" w:firstLine="440"/>
        <w:rPr>
          <w:sz w:val="22"/>
        </w:rPr>
      </w:pPr>
      <w:r w:rsidRPr="00750BF6">
        <w:rPr>
          <w:sz w:val="22"/>
        </w:rPr>
        <w:t>登録</w:t>
      </w:r>
      <w:r w:rsidRPr="00750BF6">
        <w:rPr>
          <w:rFonts w:hint="eastAsia"/>
          <w:sz w:val="22"/>
        </w:rPr>
        <w:t>業務</w:t>
      </w:r>
      <w:r w:rsidR="009D522D" w:rsidRPr="00750BF6">
        <w:rPr>
          <w:rFonts w:hint="eastAsia"/>
          <w:sz w:val="22"/>
        </w:rPr>
        <w:t>に大別する。</w:t>
      </w:r>
    </w:p>
    <w:p w:rsidR="00022A45" w:rsidRPr="00750BF6" w:rsidRDefault="009D522D" w:rsidP="00022A45">
      <w:pPr>
        <w:ind w:leftChars="200" w:left="420"/>
        <w:rPr>
          <w:sz w:val="22"/>
        </w:rPr>
      </w:pPr>
      <w:r w:rsidRPr="00750BF6">
        <w:rPr>
          <w:rFonts w:hint="eastAsia"/>
          <w:sz w:val="22"/>
        </w:rPr>
        <w:t>業務に当たっては、以下に示す電算システムを用いるものとする。</w:t>
      </w:r>
      <w:r w:rsidR="00022A45" w:rsidRPr="00750BF6">
        <w:rPr>
          <w:rFonts w:hint="eastAsia"/>
          <w:sz w:val="22"/>
        </w:rPr>
        <w:t>他</w:t>
      </w:r>
      <w:r w:rsidR="00022A45" w:rsidRPr="00750BF6">
        <w:rPr>
          <w:sz w:val="22"/>
        </w:rPr>
        <w:t>、</w:t>
      </w:r>
      <w:r w:rsidR="00022A45" w:rsidRPr="00750BF6">
        <w:rPr>
          <w:rFonts w:hint="eastAsia"/>
          <w:sz w:val="22"/>
        </w:rPr>
        <w:t>委託者</w:t>
      </w:r>
      <w:r w:rsidR="00022A45" w:rsidRPr="00750BF6">
        <w:rPr>
          <w:sz w:val="22"/>
        </w:rPr>
        <w:t>は、事務室、机、</w:t>
      </w:r>
      <w:r w:rsidR="00022A45" w:rsidRPr="00750BF6">
        <w:rPr>
          <w:rFonts w:hint="eastAsia"/>
          <w:sz w:val="22"/>
        </w:rPr>
        <w:t>椅子</w:t>
      </w:r>
      <w:r w:rsidR="00022A45" w:rsidRPr="00750BF6">
        <w:rPr>
          <w:sz w:val="22"/>
        </w:rPr>
        <w:t>、電話</w:t>
      </w:r>
      <w:r w:rsidR="00022A45" w:rsidRPr="00750BF6">
        <w:rPr>
          <w:rFonts w:hint="eastAsia"/>
          <w:sz w:val="22"/>
        </w:rPr>
        <w:t>、</w:t>
      </w:r>
      <w:r w:rsidR="00022A45" w:rsidRPr="00750BF6">
        <w:rPr>
          <w:sz w:val="22"/>
        </w:rPr>
        <w:t>その他事務用品を</w:t>
      </w:r>
      <w:r w:rsidR="00022A45" w:rsidRPr="00750BF6">
        <w:rPr>
          <w:rFonts w:hint="eastAsia"/>
          <w:sz w:val="22"/>
        </w:rPr>
        <w:t>提供</w:t>
      </w:r>
      <w:r w:rsidR="00022A45" w:rsidRPr="00750BF6">
        <w:rPr>
          <w:sz w:val="22"/>
        </w:rPr>
        <w:t>するものとする。</w:t>
      </w:r>
    </w:p>
    <w:p w:rsidR="009D522D" w:rsidRPr="00750BF6" w:rsidRDefault="009D522D" w:rsidP="00335840">
      <w:pPr>
        <w:ind w:firstLineChars="400" w:firstLine="880"/>
        <w:rPr>
          <w:sz w:val="22"/>
        </w:rPr>
      </w:pPr>
    </w:p>
    <w:p w:rsidR="009E0F5E" w:rsidRPr="00750BF6" w:rsidRDefault="009E0F5E" w:rsidP="00A05F77">
      <w:pPr>
        <w:ind w:firstLineChars="500" w:firstLine="1100"/>
        <w:rPr>
          <w:sz w:val="22"/>
        </w:rPr>
      </w:pPr>
      <w:r w:rsidRPr="00750BF6">
        <w:rPr>
          <w:rFonts w:hint="eastAsia"/>
          <w:sz w:val="22"/>
        </w:rPr>
        <w:t>○電子カルテ</w:t>
      </w:r>
      <w:r w:rsidRPr="00750BF6">
        <w:rPr>
          <w:sz w:val="22"/>
        </w:rPr>
        <w:t>システム</w:t>
      </w:r>
      <w:r w:rsidRPr="00750BF6">
        <w:rPr>
          <w:rFonts w:hint="eastAsia"/>
          <w:sz w:val="22"/>
        </w:rPr>
        <w:t xml:space="preserve">　</w:t>
      </w:r>
      <w:r w:rsidRPr="00750BF6">
        <w:rPr>
          <w:rFonts w:hint="eastAsia"/>
          <w:sz w:val="22"/>
        </w:rPr>
        <w:t>HOPE</w:t>
      </w:r>
      <w:r w:rsidRPr="00750BF6">
        <w:rPr>
          <w:sz w:val="22"/>
        </w:rPr>
        <w:t>/EGMAIN-</w:t>
      </w:r>
      <w:r w:rsidR="009C4639" w:rsidRPr="00750BF6">
        <w:rPr>
          <w:rFonts w:hint="eastAsia"/>
          <w:b/>
          <w:sz w:val="22"/>
        </w:rPr>
        <w:t>ＧＸ</w:t>
      </w:r>
      <w:r w:rsidRPr="00750BF6">
        <w:rPr>
          <w:rFonts w:hint="eastAsia"/>
          <w:sz w:val="22"/>
        </w:rPr>
        <w:t>（富士通</w:t>
      </w:r>
      <w:r w:rsidRPr="00750BF6">
        <w:rPr>
          <w:rFonts w:hint="eastAsia"/>
          <w:sz w:val="22"/>
        </w:rPr>
        <w:t>(</w:t>
      </w:r>
      <w:r w:rsidRPr="00750BF6">
        <w:rPr>
          <w:rFonts w:hint="eastAsia"/>
          <w:sz w:val="22"/>
        </w:rPr>
        <w:t>株</w:t>
      </w:r>
      <w:r w:rsidRPr="00750BF6">
        <w:rPr>
          <w:rFonts w:hint="eastAsia"/>
          <w:sz w:val="22"/>
        </w:rPr>
        <w:t>)</w:t>
      </w:r>
      <w:r w:rsidRPr="00750BF6">
        <w:rPr>
          <w:rFonts w:hint="eastAsia"/>
          <w:sz w:val="22"/>
        </w:rPr>
        <w:t>）</w:t>
      </w:r>
    </w:p>
    <w:p w:rsidR="009C4639" w:rsidRPr="00750BF6" w:rsidRDefault="009C4639" w:rsidP="00A05F77">
      <w:pPr>
        <w:ind w:firstLineChars="500" w:firstLine="1100"/>
        <w:rPr>
          <w:sz w:val="22"/>
        </w:rPr>
      </w:pPr>
      <w:r w:rsidRPr="00750BF6">
        <w:rPr>
          <w:rFonts w:hint="eastAsia"/>
          <w:sz w:val="22"/>
        </w:rPr>
        <w:t>〇</w:t>
      </w:r>
      <w:r w:rsidRPr="00750BF6">
        <w:rPr>
          <w:sz w:val="22"/>
        </w:rPr>
        <w:t xml:space="preserve">医事会計システム　</w:t>
      </w:r>
      <w:r w:rsidRPr="00750BF6">
        <w:rPr>
          <w:b/>
          <w:sz w:val="22"/>
        </w:rPr>
        <w:t>ＨＯＰＥ</w:t>
      </w:r>
      <w:r w:rsidRPr="00750BF6">
        <w:rPr>
          <w:b/>
          <w:sz w:val="22"/>
        </w:rPr>
        <w:t>/</w:t>
      </w:r>
      <w:r w:rsidRPr="00750BF6">
        <w:rPr>
          <w:b/>
          <w:sz w:val="22"/>
        </w:rPr>
        <w:t>ＳＸ</w:t>
      </w:r>
      <w:r w:rsidRPr="00750BF6">
        <w:rPr>
          <w:b/>
          <w:sz w:val="22"/>
        </w:rPr>
        <w:t>-</w:t>
      </w:r>
      <w:r w:rsidRPr="00750BF6">
        <w:rPr>
          <w:b/>
          <w:sz w:val="22"/>
        </w:rPr>
        <w:t>ＬＸ</w:t>
      </w:r>
      <w:r w:rsidRPr="00750BF6">
        <w:rPr>
          <w:sz w:val="22"/>
        </w:rPr>
        <w:t>（富士通（株））</w:t>
      </w:r>
    </w:p>
    <w:p w:rsidR="009C4639" w:rsidRPr="00750BF6" w:rsidRDefault="009C4639" w:rsidP="0016487B">
      <w:pPr>
        <w:tabs>
          <w:tab w:val="left" w:pos="8364"/>
        </w:tabs>
        <w:ind w:firstLineChars="500" w:firstLine="1100"/>
        <w:rPr>
          <w:sz w:val="22"/>
        </w:rPr>
      </w:pPr>
      <w:r w:rsidRPr="00750BF6">
        <w:rPr>
          <w:rFonts w:hint="eastAsia"/>
          <w:sz w:val="22"/>
        </w:rPr>
        <w:t>〇</w:t>
      </w:r>
      <w:r w:rsidRPr="00750BF6">
        <w:rPr>
          <w:sz w:val="22"/>
        </w:rPr>
        <w:t>病歴管理システム</w:t>
      </w:r>
      <w:r w:rsidRPr="00750BF6">
        <w:rPr>
          <w:b/>
          <w:sz w:val="22"/>
        </w:rPr>
        <w:t>ＭｅｄｉＢａｎｋ</w:t>
      </w:r>
      <w:r w:rsidRPr="00750BF6">
        <w:rPr>
          <w:sz w:val="22"/>
        </w:rPr>
        <w:t>（インフォコム（株））</w:t>
      </w:r>
    </w:p>
    <w:p w:rsidR="000A27D0" w:rsidRPr="00750BF6" w:rsidRDefault="00651FE8" w:rsidP="00134A54">
      <w:pPr>
        <w:ind w:firstLineChars="500" w:firstLine="1100"/>
        <w:rPr>
          <w:sz w:val="22"/>
        </w:rPr>
      </w:pPr>
      <w:r w:rsidRPr="00750BF6">
        <w:rPr>
          <w:rFonts w:hint="eastAsia"/>
          <w:sz w:val="22"/>
        </w:rPr>
        <w:t>○</w:t>
      </w:r>
      <w:r w:rsidR="009D522D" w:rsidRPr="00750BF6">
        <w:rPr>
          <w:rFonts w:hint="eastAsia"/>
          <w:sz w:val="22"/>
        </w:rPr>
        <w:t xml:space="preserve">がん登録システム　</w:t>
      </w:r>
      <w:r w:rsidR="009D522D" w:rsidRPr="00750BF6">
        <w:rPr>
          <w:rFonts w:hint="eastAsia"/>
          <w:sz w:val="22"/>
        </w:rPr>
        <w:t>HosCaner (</w:t>
      </w:r>
      <w:r w:rsidR="009D522D" w:rsidRPr="00750BF6">
        <w:rPr>
          <w:rFonts w:hint="eastAsia"/>
          <w:sz w:val="22"/>
        </w:rPr>
        <w:t>国立がんセンター）</w:t>
      </w:r>
    </w:p>
    <w:p w:rsidR="00651FE8" w:rsidRPr="00750BF6" w:rsidRDefault="00651FE8" w:rsidP="0031798F">
      <w:pPr>
        <w:rPr>
          <w:sz w:val="22"/>
        </w:rPr>
      </w:pPr>
    </w:p>
    <w:p w:rsidR="00022A45" w:rsidRPr="00750BF6" w:rsidRDefault="00022A45" w:rsidP="0031798F">
      <w:pPr>
        <w:rPr>
          <w:sz w:val="22"/>
        </w:rPr>
      </w:pPr>
    </w:p>
    <w:p w:rsidR="00022A45" w:rsidRPr="00750BF6" w:rsidRDefault="00022A45" w:rsidP="0031798F">
      <w:pPr>
        <w:rPr>
          <w:sz w:val="22"/>
        </w:rPr>
      </w:pPr>
    </w:p>
    <w:p w:rsidR="00806F3A" w:rsidRPr="00750BF6" w:rsidRDefault="00124E5C" w:rsidP="0031798F">
      <w:pPr>
        <w:rPr>
          <w:sz w:val="22"/>
        </w:rPr>
      </w:pPr>
      <w:r w:rsidRPr="00750BF6">
        <w:rPr>
          <w:rFonts w:hint="eastAsia"/>
          <w:sz w:val="22"/>
        </w:rPr>
        <w:lastRenderedPageBreak/>
        <w:t>３－１</w:t>
      </w:r>
      <w:r w:rsidR="0031798F" w:rsidRPr="00750BF6">
        <w:rPr>
          <w:rFonts w:hint="eastAsia"/>
          <w:sz w:val="22"/>
        </w:rPr>
        <w:t>．</w:t>
      </w:r>
      <w:r w:rsidR="009D522D" w:rsidRPr="00750BF6">
        <w:rPr>
          <w:rFonts w:hint="eastAsia"/>
          <w:sz w:val="22"/>
        </w:rPr>
        <w:t>診療情報管理業務</w:t>
      </w:r>
    </w:p>
    <w:p w:rsidR="00806F3A" w:rsidRPr="00750BF6" w:rsidRDefault="0031798F" w:rsidP="0031798F">
      <w:pPr>
        <w:ind w:firstLineChars="257" w:firstLine="565"/>
        <w:rPr>
          <w:sz w:val="22"/>
        </w:rPr>
      </w:pPr>
      <w:r w:rsidRPr="00750BF6">
        <w:rPr>
          <w:rFonts w:hint="eastAsia"/>
          <w:sz w:val="22"/>
        </w:rPr>
        <w:t>1</w:t>
      </w:r>
      <w:r w:rsidRPr="00750BF6">
        <w:rPr>
          <w:rFonts w:hint="eastAsia"/>
          <w:sz w:val="22"/>
        </w:rPr>
        <w:t>．</w:t>
      </w:r>
      <w:r w:rsidR="009D522D" w:rsidRPr="00750BF6">
        <w:rPr>
          <w:rFonts w:hint="eastAsia"/>
          <w:sz w:val="22"/>
        </w:rPr>
        <w:t>入院及び外来</w:t>
      </w:r>
      <w:r w:rsidR="00143C3F" w:rsidRPr="00750BF6">
        <w:rPr>
          <w:rFonts w:hint="eastAsia"/>
          <w:sz w:val="22"/>
        </w:rPr>
        <w:t>の</w:t>
      </w:r>
      <w:r w:rsidR="00143C3F" w:rsidRPr="00750BF6">
        <w:rPr>
          <w:sz w:val="22"/>
        </w:rPr>
        <w:t>紙</w:t>
      </w:r>
      <w:r w:rsidR="009D522D" w:rsidRPr="00750BF6">
        <w:rPr>
          <w:rFonts w:hint="eastAsia"/>
          <w:sz w:val="22"/>
        </w:rPr>
        <w:t>カルテの回収・受入（主として退院患者に関するもの）</w:t>
      </w:r>
    </w:p>
    <w:p w:rsidR="00806F3A" w:rsidRPr="00750BF6" w:rsidRDefault="0031798F" w:rsidP="000B7ADD">
      <w:pPr>
        <w:ind w:firstLineChars="257" w:firstLine="565"/>
        <w:rPr>
          <w:sz w:val="22"/>
        </w:rPr>
      </w:pPr>
      <w:r w:rsidRPr="00750BF6">
        <w:rPr>
          <w:rFonts w:hint="eastAsia"/>
          <w:sz w:val="22"/>
        </w:rPr>
        <w:t>2</w:t>
      </w:r>
      <w:r w:rsidRPr="00750BF6">
        <w:rPr>
          <w:rFonts w:hint="eastAsia"/>
          <w:sz w:val="22"/>
        </w:rPr>
        <w:t>．</w:t>
      </w:r>
      <w:r w:rsidR="009D522D" w:rsidRPr="00750BF6">
        <w:rPr>
          <w:rFonts w:hint="eastAsia"/>
          <w:sz w:val="22"/>
        </w:rPr>
        <w:t>入院及び外来</w:t>
      </w:r>
      <w:r w:rsidR="000B7ADD" w:rsidRPr="00750BF6">
        <w:rPr>
          <w:rFonts w:hint="eastAsia"/>
          <w:sz w:val="22"/>
        </w:rPr>
        <w:t>診療録の量的・質的点検及び編綴</w:t>
      </w:r>
    </w:p>
    <w:p w:rsidR="00806F3A" w:rsidRPr="00750BF6" w:rsidRDefault="0031798F" w:rsidP="0031798F">
      <w:pPr>
        <w:ind w:firstLineChars="257" w:firstLine="565"/>
        <w:rPr>
          <w:sz w:val="22"/>
        </w:rPr>
      </w:pPr>
      <w:r w:rsidRPr="00750BF6">
        <w:rPr>
          <w:rFonts w:hint="eastAsia"/>
          <w:sz w:val="22"/>
        </w:rPr>
        <w:t>3</w:t>
      </w:r>
      <w:r w:rsidRPr="00750BF6">
        <w:rPr>
          <w:rFonts w:hint="eastAsia"/>
          <w:sz w:val="22"/>
        </w:rPr>
        <w:t>．</w:t>
      </w:r>
      <w:r w:rsidR="009D522D" w:rsidRPr="00750BF6">
        <w:rPr>
          <w:rFonts w:hint="eastAsia"/>
          <w:sz w:val="22"/>
        </w:rPr>
        <w:t>退院後初回外来受付に関する医事業務従事者との連携</w:t>
      </w:r>
    </w:p>
    <w:p w:rsidR="00806F3A" w:rsidRPr="00750BF6" w:rsidRDefault="0031798F" w:rsidP="0031798F">
      <w:pPr>
        <w:ind w:firstLineChars="257" w:firstLine="565"/>
        <w:rPr>
          <w:sz w:val="22"/>
        </w:rPr>
      </w:pPr>
      <w:r w:rsidRPr="00750BF6">
        <w:rPr>
          <w:rFonts w:hint="eastAsia"/>
          <w:sz w:val="22"/>
        </w:rPr>
        <w:t>4</w:t>
      </w:r>
      <w:r w:rsidRPr="00750BF6">
        <w:rPr>
          <w:rFonts w:hint="eastAsia"/>
          <w:sz w:val="22"/>
        </w:rPr>
        <w:t>．</w:t>
      </w:r>
      <w:r w:rsidR="008334B1" w:rsidRPr="00750BF6">
        <w:rPr>
          <w:rFonts w:hint="eastAsia"/>
          <w:sz w:val="22"/>
        </w:rPr>
        <w:t>ICD</w:t>
      </w:r>
      <w:r w:rsidR="009D522D" w:rsidRPr="00750BF6">
        <w:rPr>
          <w:rFonts w:hint="eastAsia"/>
          <w:sz w:val="22"/>
        </w:rPr>
        <w:t>分類による傷病名・手術・処置・検査等のコーディング</w:t>
      </w:r>
    </w:p>
    <w:p w:rsidR="00806F3A" w:rsidRPr="00750BF6" w:rsidRDefault="0031798F" w:rsidP="0031798F">
      <w:pPr>
        <w:ind w:firstLineChars="257" w:firstLine="565"/>
        <w:rPr>
          <w:sz w:val="22"/>
        </w:rPr>
      </w:pPr>
      <w:r w:rsidRPr="00750BF6">
        <w:rPr>
          <w:rFonts w:hint="eastAsia"/>
          <w:sz w:val="22"/>
        </w:rPr>
        <w:t>5</w:t>
      </w:r>
      <w:r w:rsidRPr="00750BF6">
        <w:rPr>
          <w:rFonts w:hint="eastAsia"/>
          <w:sz w:val="22"/>
        </w:rPr>
        <w:t>．</w:t>
      </w:r>
      <w:r w:rsidR="009D522D" w:rsidRPr="00750BF6">
        <w:rPr>
          <w:rFonts w:hint="eastAsia"/>
          <w:sz w:val="22"/>
        </w:rPr>
        <w:t>入院症例情報の電算登録</w:t>
      </w:r>
    </w:p>
    <w:p w:rsidR="00806F3A" w:rsidRPr="00750BF6" w:rsidRDefault="0031798F" w:rsidP="0031798F">
      <w:pPr>
        <w:ind w:firstLineChars="257" w:firstLine="565"/>
        <w:rPr>
          <w:sz w:val="22"/>
        </w:rPr>
      </w:pPr>
      <w:r w:rsidRPr="00750BF6">
        <w:rPr>
          <w:rFonts w:hint="eastAsia"/>
          <w:sz w:val="22"/>
        </w:rPr>
        <w:t>6</w:t>
      </w:r>
      <w:r w:rsidRPr="00750BF6">
        <w:rPr>
          <w:rFonts w:hint="eastAsia"/>
          <w:sz w:val="22"/>
        </w:rPr>
        <w:t>．</w:t>
      </w:r>
      <w:r w:rsidR="009D522D" w:rsidRPr="00750BF6">
        <w:rPr>
          <w:rFonts w:hint="eastAsia"/>
          <w:sz w:val="22"/>
        </w:rPr>
        <w:t>入院症例情報の検索サービス提供</w:t>
      </w:r>
    </w:p>
    <w:p w:rsidR="00806F3A" w:rsidRPr="00750BF6" w:rsidRDefault="0031798F" w:rsidP="0031798F">
      <w:pPr>
        <w:ind w:firstLineChars="257" w:firstLine="565"/>
        <w:rPr>
          <w:sz w:val="22"/>
        </w:rPr>
      </w:pPr>
      <w:r w:rsidRPr="00750BF6">
        <w:rPr>
          <w:rFonts w:hint="eastAsia"/>
          <w:sz w:val="22"/>
        </w:rPr>
        <w:t>7</w:t>
      </w:r>
      <w:r w:rsidRPr="00750BF6">
        <w:rPr>
          <w:rFonts w:hint="eastAsia"/>
          <w:sz w:val="22"/>
        </w:rPr>
        <w:t>．</w:t>
      </w:r>
      <w:r w:rsidR="009D522D" w:rsidRPr="00750BF6">
        <w:rPr>
          <w:rFonts w:hint="eastAsia"/>
          <w:sz w:val="22"/>
        </w:rPr>
        <w:t>診療情報の適正な記録の監査・督促及び状況報告</w:t>
      </w:r>
    </w:p>
    <w:p w:rsidR="00806F3A" w:rsidRPr="00750BF6" w:rsidRDefault="0031798F" w:rsidP="0031798F">
      <w:pPr>
        <w:ind w:firstLineChars="257" w:firstLine="565"/>
        <w:rPr>
          <w:sz w:val="22"/>
        </w:rPr>
      </w:pPr>
      <w:r w:rsidRPr="00750BF6">
        <w:rPr>
          <w:rFonts w:hint="eastAsia"/>
          <w:sz w:val="22"/>
        </w:rPr>
        <w:t>8</w:t>
      </w:r>
      <w:r w:rsidRPr="00750BF6">
        <w:rPr>
          <w:rFonts w:hint="eastAsia"/>
          <w:sz w:val="22"/>
        </w:rPr>
        <w:t>．</w:t>
      </w:r>
      <w:r w:rsidR="009D522D" w:rsidRPr="00750BF6">
        <w:rPr>
          <w:rFonts w:hint="eastAsia"/>
          <w:sz w:val="22"/>
        </w:rPr>
        <w:t>入院</w:t>
      </w:r>
      <w:r w:rsidR="00143C3F" w:rsidRPr="00750BF6">
        <w:rPr>
          <w:rFonts w:hint="eastAsia"/>
          <w:sz w:val="22"/>
        </w:rPr>
        <w:t>紙</w:t>
      </w:r>
      <w:r w:rsidR="009D522D" w:rsidRPr="00750BF6">
        <w:rPr>
          <w:rFonts w:hint="eastAsia"/>
          <w:sz w:val="22"/>
        </w:rPr>
        <w:t>カルテ及び撮影済Ｘ線フィルムの貸出、回収</w:t>
      </w:r>
    </w:p>
    <w:p w:rsidR="00806F3A" w:rsidRPr="00750BF6" w:rsidRDefault="0031798F" w:rsidP="0031798F">
      <w:pPr>
        <w:ind w:firstLineChars="257" w:firstLine="565"/>
        <w:rPr>
          <w:sz w:val="22"/>
        </w:rPr>
      </w:pPr>
      <w:r w:rsidRPr="00750BF6">
        <w:rPr>
          <w:rFonts w:hint="eastAsia"/>
          <w:sz w:val="22"/>
        </w:rPr>
        <w:t>9</w:t>
      </w:r>
      <w:r w:rsidRPr="00750BF6">
        <w:rPr>
          <w:rFonts w:hint="eastAsia"/>
          <w:sz w:val="22"/>
        </w:rPr>
        <w:t>．</w:t>
      </w:r>
      <w:r w:rsidR="009D522D" w:rsidRPr="00750BF6">
        <w:rPr>
          <w:rFonts w:hint="eastAsia"/>
          <w:sz w:val="22"/>
        </w:rPr>
        <w:t>入院・外来</w:t>
      </w:r>
      <w:r w:rsidR="00143C3F" w:rsidRPr="00750BF6">
        <w:rPr>
          <w:rFonts w:hint="eastAsia"/>
          <w:sz w:val="22"/>
        </w:rPr>
        <w:t>の紙</w:t>
      </w:r>
      <w:r w:rsidR="009D522D" w:rsidRPr="00750BF6">
        <w:rPr>
          <w:rFonts w:hint="eastAsia"/>
          <w:sz w:val="22"/>
        </w:rPr>
        <w:t>カルテ及び撮影済Ｘ線フィルムの整理保管</w:t>
      </w:r>
    </w:p>
    <w:p w:rsidR="00806F3A" w:rsidRPr="00750BF6" w:rsidRDefault="0031798F" w:rsidP="0031798F">
      <w:pPr>
        <w:ind w:firstLineChars="257" w:firstLine="565"/>
        <w:rPr>
          <w:sz w:val="22"/>
        </w:rPr>
      </w:pPr>
      <w:r w:rsidRPr="00750BF6">
        <w:rPr>
          <w:rFonts w:hint="eastAsia"/>
          <w:sz w:val="22"/>
        </w:rPr>
        <w:t>10</w:t>
      </w:r>
      <w:r w:rsidRPr="00750BF6">
        <w:rPr>
          <w:rFonts w:hint="eastAsia"/>
          <w:sz w:val="22"/>
        </w:rPr>
        <w:t>．</w:t>
      </w:r>
      <w:r w:rsidR="009D522D" w:rsidRPr="00750BF6">
        <w:rPr>
          <w:rFonts w:hint="eastAsia"/>
          <w:sz w:val="22"/>
        </w:rPr>
        <w:t>入院・外来</w:t>
      </w:r>
      <w:r w:rsidR="00143C3F" w:rsidRPr="00750BF6">
        <w:rPr>
          <w:rFonts w:hint="eastAsia"/>
          <w:sz w:val="22"/>
        </w:rPr>
        <w:t>の</w:t>
      </w:r>
      <w:r w:rsidR="00143C3F" w:rsidRPr="00750BF6">
        <w:rPr>
          <w:sz w:val="22"/>
        </w:rPr>
        <w:t>紙</w:t>
      </w:r>
      <w:r w:rsidR="009D522D" w:rsidRPr="00750BF6">
        <w:rPr>
          <w:rFonts w:hint="eastAsia"/>
          <w:sz w:val="22"/>
        </w:rPr>
        <w:t>カルテ及び撮影済Ｘ線フィルムの処分</w:t>
      </w:r>
    </w:p>
    <w:p w:rsidR="009E1A0E" w:rsidRPr="00750BF6" w:rsidRDefault="0031798F" w:rsidP="0031798F">
      <w:pPr>
        <w:ind w:firstLineChars="257" w:firstLine="565"/>
        <w:rPr>
          <w:sz w:val="22"/>
        </w:rPr>
      </w:pPr>
      <w:r w:rsidRPr="00750BF6">
        <w:rPr>
          <w:rFonts w:hint="eastAsia"/>
          <w:sz w:val="22"/>
        </w:rPr>
        <w:t>11</w:t>
      </w:r>
      <w:r w:rsidRPr="00750BF6">
        <w:rPr>
          <w:rFonts w:hint="eastAsia"/>
          <w:sz w:val="22"/>
        </w:rPr>
        <w:t>．</w:t>
      </w:r>
      <w:r w:rsidR="009D522D" w:rsidRPr="00750BF6">
        <w:rPr>
          <w:rFonts w:hint="eastAsia"/>
          <w:sz w:val="22"/>
        </w:rPr>
        <w:t>破損した入院・外来</w:t>
      </w:r>
      <w:r w:rsidR="00143C3F" w:rsidRPr="00750BF6">
        <w:rPr>
          <w:rFonts w:hint="eastAsia"/>
          <w:sz w:val="22"/>
        </w:rPr>
        <w:t>の</w:t>
      </w:r>
      <w:r w:rsidR="00143C3F" w:rsidRPr="00750BF6">
        <w:rPr>
          <w:sz w:val="22"/>
        </w:rPr>
        <w:t>紙</w:t>
      </w:r>
      <w:r w:rsidR="009D522D" w:rsidRPr="00750BF6">
        <w:rPr>
          <w:rFonts w:hint="eastAsia"/>
          <w:sz w:val="22"/>
        </w:rPr>
        <w:t>カルテ及びＸ線フィルム保存袋等の補修・監査疾病</w:t>
      </w:r>
    </w:p>
    <w:p w:rsidR="00806F3A" w:rsidRPr="00750BF6" w:rsidRDefault="009D522D" w:rsidP="009E1A0E">
      <w:pPr>
        <w:ind w:firstLineChars="357" w:firstLine="785"/>
        <w:rPr>
          <w:sz w:val="22"/>
        </w:rPr>
      </w:pPr>
      <w:r w:rsidRPr="00750BF6">
        <w:rPr>
          <w:rFonts w:hint="eastAsia"/>
          <w:sz w:val="22"/>
        </w:rPr>
        <w:t>統計等の作成</w:t>
      </w:r>
    </w:p>
    <w:p w:rsidR="00806F3A" w:rsidRPr="00750BF6" w:rsidRDefault="0031798F" w:rsidP="0031798F">
      <w:pPr>
        <w:ind w:firstLineChars="257" w:firstLine="565"/>
        <w:rPr>
          <w:sz w:val="22"/>
        </w:rPr>
      </w:pPr>
      <w:r w:rsidRPr="00750BF6">
        <w:rPr>
          <w:rFonts w:hint="eastAsia"/>
          <w:sz w:val="22"/>
        </w:rPr>
        <w:t>12</w:t>
      </w:r>
      <w:r w:rsidRPr="00750BF6">
        <w:rPr>
          <w:rFonts w:hint="eastAsia"/>
          <w:sz w:val="22"/>
        </w:rPr>
        <w:t>．</w:t>
      </w:r>
      <w:r w:rsidR="0016487B" w:rsidRPr="00750BF6">
        <w:rPr>
          <w:rFonts w:hint="eastAsia"/>
          <w:sz w:val="22"/>
        </w:rPr>
        <w:t>DPC</w:t>
      </w:r>
      <w:r w:rsidR="009D522D" w:rsidRPr="00750BF6">
        <w:rPr>
          <w:rFonts w:hint="eastAsia"/>
          <w:sz w:val="22"/>
        </w:rPr>
        <w:t>に関する医事業務従事者との連携</w:t>
      </w:r>
    </w:p>
    <w:p w:rsidR="00405FC6" w:rsidRPr="00750BF6" w:rsidRDefault="0031798F" w:rsidP="00405FC6">
      <w:pPr>
        <w:ind w:firstLineChars="257" w:firstLine="565"/>
        <w:rPr>
          <w:sz w:val="22"/>
        </w:rPr>
      </w:pPr>
      <w:r w:rsidRPr="00750BF6">
        <w:rPr>
          <w:rFonts w:hint="eastAsia"/>
          <w:sz w:val="22"/>
        </w:rPr>
        <w:t>13</w:t>
      </w:r>
      <w:r w:rsidRPr="00750BF6">
        <w:rPr>
          <w:rFonts w:hint="eastAsia"/>
          <w:sz w:val="22"/>
        </w:rPr>
        <w:t>．</w:t>
      </w:r>
      <w:r w:rsidR="00405FC6" w:rsidRPr="00750BF6">
        <w:rPr>
          <w:rFonts w:hint="eastAsia"/>
          <w:sz w:val="22"/>
        </w:rPr>
        <w:t>電子</w:t>
      </w:r>
      <w:r w:rsidR="00405FC6" w:rsidRPr="00750BF6">
        <w:rPr>
          <w:sz w:val="22"/>
        </w:rPr>
        <w:t>カルテにおける</w:t>
      </w:r>
      <w:r w:rsidR="00405FC6" w:rsidRPr="00750BF6">
        <w:rPr>
          <w:rFonts w:hint="eastAsia"/>
          <w:sz w:val="22"/>
        </w:rPr>
        <w:t>DPC</w:t>
      </w:r>
      <w:r w:rsidR="00405FC6" w:rsidRPr="00750BF6">
        <w:rPr>
          <w:rFonts w:hint="eastAsia"/>
          <w:sz w:val="22"/>
        </w:rPr>
        <w:t>登録に</w:t>
      </w:r>
      <w:r w:rsidR="00405FC6" w:rsidRPr="00750BF6">
        <w:rPr>
          <w:sz w:val="22"/>
        </w:rPr>
        <w:t>関すること</w:t>
      </w:r>
      <w:r w:rsidR="00405FC6" w:rsidRPr="00750BF6">
        <w:rPr>
          <w:rFonts w:hint="eastAsia"/>
          <w:sz w:val="22"/>
        </w:rPr>
        <w:t xml:space="preserve"> </w:t>
      </w:r>
    </w:p>
    <w:p w:rsidR="00405FC6" w:rsidRPr="00750BF6" w:rsidRDefault="00405FC6" w:rsidP="00405FC6">
      <w:pPr>
        <w:ind w:firstLineChars="257" w:firstLine="565"/>
        <w:rPr>
          <w:sz w:val="22"/>
        </w:rPr>
      </w:pPr>
      <w:r w:rsidRPr="00750BF6">
        <w:rPr>
          <w:rFonts w:hint="eastAsia"/>
          <w:sz w:val="22"/>
        </w:rPr>
        <w:t>14</w:t>
      </w:r>
      <w:r w:rsidRPr="00750BF6">
        <w:rPr>
          <w:sz w:val="22"/>
        </w:rPr>
        <w:t>．</w:t>
      </w:r>
      <w:r w:rsidRPr="00750BF6">
        <w:rPr>
          <w:rFonts w:hint="eastAsia"/>
          <w:sz w:val="22"/>
        </w:rPr>
        <w:t>その他、紙カルテ及び撮影済Ｘ線フィルムの運用に関すること</w:t>
      </w:r>
    </w:p>
    <w:p w:rsidR="0031798F" w:rsidRPr="00750BF6" w:rsidRDefault="0031798F" w:rsidP="00022A45">
      <w:pPr>
        <w:rPr>
          <w:sz w:val="22"/>
        </w:rPr>
      </w:pPr>
    </w:p>
    <w:p w:rsidR="00806F3A" w:rsidRPr="00750BF6" w:rsidRDefault="00124E5C" w:rsidP="0031798F">
      <w:pPr>
        <w:rPr>
          <w:sz w:val="22"/>
        </w:rPr>
      </w:pPr>
      <w:r w:rsidRPr="00750BF6">
        <w:rPr>
          <w:rFonts w:hint="eastAsia"/>
          <w:sz w:val="22"/>
        </w:rPr>
        <w:t>３－２</w:t>
      </w:r>
      <w:r w:rsidR="0031798F" w:rsidRPr="00750BF6">
        <w:rPr>
          <w:rFonts w:hint="eastAsia"/>
          <w:sz w:val="22"/>
        </w:rPr>
        <w:t>．</w:t>
      </w:r>
      <w:r w:rsidR="009D522D" w:rsidRPr="00750BF6">
        <w:rPr>
          <w:rFonts w:hint="eastAsia"/>
          <w:sz w:val="22"/>
        </w:rPr>
        <w:t>院内がん登録</w:t>
      </w:r>
      <w:r w:rsidR="0031798F" w:rsidRPr="00750BF6">
        <w:rPr>
          <w:rFonts w:hint="eastAsia"/>
          <w:sz w:val="22"/>
        </w:rPr>
        <w:t>業務</w:t>
      </w:r>
    </w:p>
    <w:p w:rsidR="00C9387A" w:rsidRPr="00750BF6" w:rsidRDefault="0031798F" w:rsidP="00D00900">
      <w:pPr>
        <w:ind w:firstLineChars="257" w:firstLine="565"/>
        <w:rPr>
          <w:sz w:val="22"/>
        </w:rPr>
      </w:pPr>
      <w:r w:rsidRPr="00750BF6">
        <w:rPr>
          <w:rFonts w:hint="eastAsia"/>
          <w:sz w:val="22"/>
        </w:rPr>
        <w:t>1</w:t>
      </w:r>
      <w:r w:rsidRPr="00750BF6">
        <w:rPr>
          <w:rFonts w:hint="eastAsia"/>
          <w:sz w:val="22"/>
        </w:rPr>
        <w:t>．</w:t>
      </w:r>
      <w:r w:rsidR="00C9387A" w:rsidRPr="00750BF6">
        <w:rPr>
          <w:rFonts w:hint="eastAsia"/>
          <w:sz w:val="22"/>
        </w:rPr>
        <w:t>登録業務</w:t>
      </w:r>
    </w:p>
    <w:p w:rsidR="00C9387A" w:rsidRPr="00750BF6" w:rsidRDefault="00170A81" w:rsidP="00170A81">
      <w:pPr>
        <w:ind w:firstLineChars="357" w:firstLine="785"/>
        <w:rPr>
          <w:sz w:val="22"/>
        </w:rPr>
      </w:pPr>
      <w:r w:rsidRPr="00750BF6">
        <w:rPr>
          <w:rFonts w:hint="eastAsia"/>
          <w:sz w:val="22"/>
        </w:rPr>
        <w:t>ア．</w:t>
      </w:r>
      <w:r w:rsidR="00C9387A" w:rsidRPr="00750BF6">
        <w:rPr>
          <w:sz w:val="22"/>
        </w:rPr>
        <w:t>登録対象の</w:t>
      </w:r>
      <w:r w:rsidR="00D00900" w:rsidRPr="00750BF6">
        <w:rPr>
          <w:sz w:val="22"/>
        </w:rPr>
        <w:t>データの抽出･分析</w:t>
      </w:r>
      <w:r w:rsidR="00C9387A" w:rsidRPr="00750BF6">
        <w:rPr>
          <w:sz w:val="22"/>
        </w:rPr>
        <w:t>、登録票の作成</w:t>
      </w:r>
    </w:p>
    <w:p w:rsidR="00C9387A" w:rsidRPr="00750BF6" w:rsidRDefault="00170A81" w:rsidP="00170A81">
      <w:pPr>
        <w:ind w:firstLineChars="357" w:firstLine="785"/>
        <w:rPr>
          <w:sz w:val="22"/>
        </w:rPr>
      </w:pPr>
      <w:r w:rsidRPr="00750BF6">
        <w:rPr>
          <w:rFonts w:hint="eastAsia"/>
          <w:sz w:val="22"/>
        </w:rPr>
        <w:t>イ．</w:t>
      </w:r>
      <w:r w:rsidR="00C9387A" w:rsidRPr="00750BF6">
        <w:rPr>
          <w:sz w:val="22"/>
        </w:rPr>
        <w:t>医師確認済登録票の内容点検及び修正</w:t>
      </w:r>
    </w:p>
    <w:p w:rsidR="00D00900" w:rsidRPr="00750BF6" w:rsidRDefault="00170A81" w:rsidP="005B0732">
      <w:pPr>
        <w:ind w:firstLineChars="360" w:firstLine="792"/>
        <w:rPr>
          <w:sz w:val="22"/>
        </w:rPr>
      </w:pPr>
      <w:r w:rsidRPr="00750BF6">
        <w:rPr>
          <w:rFonts w:hint="eastAsia"/>
          <w:sz w:val="22"/>
        </w:rPr>
        <w:t>ウ．</w:t>
      </w:r>
      <w:r w:rsidR="00D00900" w:rsidRPr="00750BF6">
        <w:rPr>
          <w:rFonts w:hint="eastAsia"/>
          <w:sz w:val="22"/>
        </w:rPr>
        <w:t>Hoscaner</w:t>
      </w:r>
      <w:r w:rsidR="00D00900" w:rsidRPr="00750BF6">
        <w:rPr>
          <w:rFonts w:hint="eastAsia"/>
          <w:sz w:val="22"/>
        </w:rPr>
        <w:t>への登録</w:t>
      </w:r>
    </w:p>
    <w:p w:rsidR="00C9387A" w:rsidRPr="00750BF6" w:rsidRDefault="00170A81" w:rsidP="00170A81">
      <w:pPr>
        <w:ind w:firstLineChars="357" w:firstLine="785"/>
        <w:rPr>
          <w:sz w:val="22"/>
        </w:rPr>
      </w:pPr>
      <w:r w:rsidRPr="00750BF6">
        <w:rPr>
          <w:rFonts w:hint="eastAsia"/>
          <w:sz w:val="22"/>
        </w:rPr>
        <w:t>エ．</w:t>
      </w:r>
      <w:r w:rsidR="00C9387A" w:rsidRPr="00750BF6">
        <w:rPr>
          <w:sz w:val="22"/>
        </w:rPr>
        <w:t>登録済データのエラーチェック、修正及び追加入力</w:t>
      </w:r>
    </w:p>
    <w:p w:rsidR="00C9387A" w:rsidRPr="00750BF6" w:rsidRDefault="00170A81" w:rsidP="00170A81">
      <w:pPr>
        <w:ind w:firstLineChars="357" w:firstLine="785"/>
        <w:rPr>
          <w:sz w:val="22"/>
        </w:rPr>
      </w:pPr>
      <w:r w:rsidRPr="00750BF6">
        <w:rPr>
          <w:rFonts w:hint="eastAsia"/>
          <w:sz w:val="22"/>
        </w:rPr>
        <w:t>オ．</w:t>
      </w:r>
      <w:r w:rsidR="00C9387A" w:rsidRPr="00750BF6">
        <w:rPr>
          <w:sz w:val="22"/>
        </w:rPr>
        <w:t>登録漏れの点検・追加登録等</w:t>
      </w:r>
    </w:p>
    <w:p w:rsidR="00D00900" w:rsidRPr="00750BF6" w:rsidRDefault="00170A81" w:rsidP="005B0732">
      <w:pPr>
        <w:ind w:firstLineChars="366" w:firstLine="805"/>
        <w:rPr>
          <w:sz w:val="22"/>
        </w:rPr>
      </w:pPr>
      <w:r w:rsidRPr="00750BF6">
        <w:rPr>
          <w:rFonts w:hint="eastAsia"/>
          <w:sz w:val="22"/>
        </w:rPr>
        <w:t>カ．</w:t>
      </w:r>
      <w:r w:rsidR="00D00900" w:rsidRPr="00750BF6">
        <w:rPr>
          <w:rFonts w:hint="eastAsia"/>
          <w:sz w:val="22"/>
        </w:rPr>
        <w:t>院内がん登録票</w:t>
      </w:r>
      <w:r w:rsidR="00D00900" w:rsidRPr="00750BF6">
        <w:rPr>
          <w:sz w:val="22"/>
        </w:rPr>
        <w:t>の整理及び保管</w:t>
      </w:r>
    </w:p>
    <w:p w:rsidR="00806F3A" w:rsidRPr="00750BF6" w:rsidRDefault="0031798F" w:rsidP="0031798F">
      <w:pPr>
        <w:ind w:firstLineChars="257" w:firstLine="565"/>
        <w:rPr>
          <w:sz w:val="22"/>
        </w:rPr>
      </w:pPr>
      <w:r w:rsidRPr="00750BF6">
        <w:rPr>
          <w:rFonts w:hint="eastAsia"/>
          <w:sz w:val="22"/>
        </w:rPr>
        <w:t>2</w:t>
      </w:r>
      <w:r w:rsidRPr="00750BF6">
        <w:rPr>
          <w:rFonts w:hint="eastAsia"/>
          <w:sz w:val="22"/>
        </w:rPr>
        <w:t>．</w:t>
      </w:r>
      <w:r w:rsidR="00C9387A" w:rsidRPr="00750BF6">
        <w:rPr>
          <w:rFonts w:hint="eastAsia"/>
          <w:sz w:val="22"/>
        </w:rPr>
        <w:t>予後情報</w:t>
      </w:r>
      <w:r w:rsidR="00C9387A" w:rsidRPr="00750BF6">
        <w:rPr>
          <w:sz w:val="22"/>
        </w:rPr>
        <w:t>（</w:t>
      </w:r>
      <w:r w:rsidR="00C9387A" w:rsidRPr="00750BF6">
        <w:rPr>
          <w:rFonts w:hint="eastAsia"/>
          <w:sz w:val="22"/>
        </w:rPr>
        <w:t>生存率</w:t>
      </w:r>
      <w:r w:rsidR="00C9387A" w:rsidRPr="00750BF6">
        <w:rPr>
          <w:sz w:val="22"/>
        </w:rPr>
        <w:t>）</w:t>
      </w:r>
      <w:r w:rsidR="00C9387A" w:rsidRPr="00750BF6">
        <w:rPr>
          <w:rFonts w:hint="eastAsia"/>
          <w:sz w:val="22"/>
        </w:rPr>
        <w:t>算出</w:t>
      </w:r>
    </w:p>
    <w:p w:rsidR="00C9387A" w:rsidRPr="00750BF6" w:rsidRDefault="00170A81" w:rsidP="00170A81">
      <w:pPr>
        <w:ind w:firstLineChars="357" w:firstLine="785"/>
        <w:rPr>
          <w:sz w:val="22"/>
        </w:rPr>
      </w:pPr>
      <w:r w:rsidRPr="00750BF6">
        <w:rPr>
          <w:rFonts w:hint="eastAsia"/>
          <w:sz w:val="22"/>
        </w:rPr>
        <w:t>ア．</w:t>
      </w:r>
      <w:r w:rsidR="00C9387A" w:rsidRPr="00750BF6">
        <w:rPr>
          <w:sz w:val="22"/>
        </w:rPr>
        <w:t>院内がん登録患者の予後調査の実施</w:t>
      </w:r>
    </w:p>
    <w:p w:rsidR="00C9387A" w:rsidRPr="00750BF6" w:rsidRDefault="00170A81" w:rsidP="00170A81">
      <w:pPr>
        <w:widowControl/>
        <w:ind w:firstLineChars="370" w:firstLine="814"/>
        <w:jc w:val="left"/>
        <w:rPr>
          <w:rFonts w:asciiTheme="minorEastAsia" w:hAnsiTheme="minorEastAsia" w:cs="Courier New"/>
          <w:kern w:val="0"/>
          <w:sz w:val="22"/>
        </w:rPr>
      </w:pPr>
      <w:r w:rsidRPr="00750BF6">
        <w:rPr>
          <w:rFonts w:asciiTheme="minorEastAsia" w:hAnsiTheme="minorEastAsia" w:cs="Courier New" w:hint="eastAsia"/>
          <w:kern w:val="0"/>
          <w:sz w:val="22"/>
        </w:rPr>
        <w:t>イ．</w:t>
      </w:r>
      <w:r w:rsidR="00C9387A" w:rsidRPr="00750BF6">
        <w:rPr>
          <w:rFonts w:asciiTheme="minorEastAsia" w:hAnsiTheme="minorEastAsia" w:cs="Courier New"/>
          <w:kern w:val="0"/>
          <w:sz w:val="22"/>
        </w:rPr>
        <w:t>３年、５年、</w:t>
      </w:r>
      <w:r w:rsidR="00C9387A" w:rsidRPr="00750BF6">
        <w:rPr>
          <w:rFonts w:asciiTheme="minorEastAsia" w:hAnsiTheme="minorEastAsia" w:cs="Times New Roman"/>
          <w:kern w:val="0"/>
          <w:sz w:val="22"/>
        </w:rPr>
        <w:t>10</w:t>
      </w:r>
      <w:r w:rsidR="00C9387A" w:rsidRPr="00750BF6">
        <w:rPr>
          <w:rFonts w:asciiTheme="minorEastAsia" w:hAnsiTheme="minorEastAsia" w:cs="Courier New"/>
          <w:kern w:val="0"/>
          <w:sz w:val="22"/>
        </w:rPr>
        <w:t>年生存率の算出</w:t>
      </w:r>
    </w:p>
    <w:p w:rsidR="00C9387A" w:rsidRPr="00750BF6" w:rsidRDefault="0031798F" w:rsidP="0031798F">
      <w:pPr>
        <w:ind w:firstLineChars="257" w:firstLine="565"/>
        <w:rPr>
          <w:sz w:val="22"/>
        </w:rPr>
      </w:pPr>
      <w:r w:rsidRPr="00750BF6">
        <w:rPr>
          <w:rFonts w:hint="eastAsia"/>
          <w:sz w:val="22"/>
        </w:rPr>
        <w:t>3</w:t>
      </w:r>
      <w:r w:rsidRPr="00750BF6">
        <w:rPr>
          <w:rFonts w:hint="eastAsia"/>
          <w:sz w:val="22"/>
        </w:rPr>
        <w:t>．</w:t>
      </w:r>
      <w:r w:rsidR="00C9387A" w:rsidRPr="00750BF6">
        <w:rPr>
          <w:rFonts w:hint="eastAsia"/>
          <w:sz w:val="22"/>
        </w:rPr>
        <w:t>院内がん登録</w:t>
      </w:r>
      <w:r w:rsidR="00C9387A" w:rsidRPr="00750BF6">
        <w:rPr>
          <w:sz w:val="22"/>
        </w:rPr>
        <w:t>報告書</w:t>
      </w:r>
      <w:r w:rsidR="00C9387A" w:rsidRPr="00750BF6">
        <w:rPr>
          <w:rFonts w:hint="eastAsia"/>
          <w:sz w:val="22"/>
        </w:rPr>
        <w:t>等作成</w:t>
      </w:r>
      <w:r w:rsidR="00C9387A" w:rsidRPr="00750BF6">
        <w:rPr>
          <w:sz w:val="22"/>
        </w:rPr>
        <w:t>業務</w:t>
      </w:r>
    </w:p>
    <w:p w:rsidR="00C9387A" w:rsidRPr="00750BF6" w:rsidRDefault="00170A81" w:rsidP="00170A81">
      <w:pPr>
        <w:ind w:firstLineChars="357" w:firstLine="785"/>
        <w:rPr>
          <w:sz w:val="22"/>
        </w:rPr>
      </w:pPr>
      <w:r w:rsidRPr="00750BF6">
        <w:rPr>
          <w:rFonts w:hint="eastAsia"/>
          <w:sz w:val="22"/>
        </w:rPr>
        <w:t>ア．</w:t>
      </w:r>
      <w:r w:rsidR="00C9387A" w:rsidRPr="00750BF6">
        <w:rPr>
          <w:rFonts w:hint="eastAsia"/>
          <w:sz w:val="22"/>
        </w:rPr>
        <w:t>院内がん登録報告書の作成</w:t>
      </w:r>
    </w:p>
    <w:p w:rsidR="00C9387A" w:rsidRPr="00750BF6" w:rsidRDefault="00170A81" w:rsidP="00170A81">
      <w:pPr>
        <w:ind w:firstLineChars="357" w:firstLine="785"/>
        <w:rPr>
          <w:sz w:val="22"/>
        </w:rPr>
      </w:pPr>
      <w:r w:rsidRPr="00750BF6">
        <w:rPr>
          <w:rFonts w:hint="eastAsia"/>
          <w:sz w:val="22"/>
        </w:rPr>
        <w:t>イ．</w:t>
      </w:r>
      <w:r w:rsidR="00C9387A" w:rsidRPr="00750BF6">
        <w:rPr>
          <w:rFonts w:hint="eastAsia"/>
          <w:sz w:val="22"/>
        </w:rPr>
        <w:t>がん</w:t>
      </w:r>
      <w:r w:rsidR="00C9387A" w:rsidRPr="00750BF6">
        <w:rPr>
          <w:sz w:val="22"/>
        </w:rPr>
        <w:t>登録届出データの作成</w:t>
      </w:r>
    </w:p>
    <w:p w:rsidR="00545F9D" w:rsidRPr="00750BF6" w:rsidRDefault="00170A81" w:rsidP="00170A81">
      <w:pPr>
        <w:ind w:firstLineChars="357" w:firstLine="785"/>
        <w:rPr>
          <w:sz w:val="22"/>
        </w:rPr>
      </w:pPr>
      <w:r w:rsidRPr="00750BF6">
        <w:rPr>
          <w:rFonts w:hint="eastAsia"/>
          <w:sz w:val="22"/>
        </w:rPr>
        <w:t>ウ．</w:t>
      </w:r>
      <w:r w:rsidR="00C9387A" w:rsidRPr="00750BF6">
        <w:rPr>
          <w:rFonts w:hint="eastAsia"/>
          <w:sz w:val="22"/>
        </w:rPr>
        <w:t>医師等が</w:t>
      </w:r>
      <w:r w:rsidR="00C9387A" w:rsidRPr="00750BF6">
        <w:rPr>
          <w:sz w:val="22"/>
        </w:rPr>
        <w:t>必要とするデータの集計及び提供</w:t>
      </w:r>
      <w:r w:rsidR="00C9387A" w:rsidRPr="00750BF6">
        <w:rPr>
          <w:sz w:val="22"/>
        </w:rPr>
        <w:t xml:space="preserve"> </w:t>
      </w:r>
    </w:p>
    <w:p w:rsidR="0031798F" w:rsidRPr="00750BF6" w:rsidRDefault="0031798F" w:rsidP="0031798F">
      <w:pPr>
        <w:ind w:firstLineChars="257" w:firstLine="565"/>
        <w:rPr>
          <w:sz w:val="22"/>
        </w:rPr>
      </w:pPr>
      <w:r w:rsidRPr="00750BF6">
        <w:rPr>
          <w:rFonts w:hint="eastAsia"/>
          <w:sz w:val="22"/>
        </w:rPr>
        <w:t>4</w:t>
      </w:r>
      <w:r w:rsidRPr="00750BF6">
        <w:rPr>
          <w:rFonts w:hint="eastAsia"/>
          <w:sz w:val="22"/>
        </w:rPr>
        <w:t>．</w:t>
      </w:r>
      <w:r w:rsidR="000B7ADD" w:rsidRPr="00750BF6">
        <w:rPr>
          <w:rFonts w:hint="eastAsia"/>
          <w:sz w:val="22"/>
        </w:rPr>
        <w:t>共通様式を用いての全国</w:t>
      </w:r>
      <w:r w:rsidR="00D00900" w:rsidRPr="00750BF6">
        <w:rPr>
          <w:rFonts w:hint="eastAsia"/>
          <w:sz w:val="22"/>
        </w:rPr>
        <w:t>がん</w:t>
      </w:r>
      <w:r w:rsidR="000B7ADD" w:rsidRPr="00750BF6">
        <w:rPr>
          <w:rFonts w:hint="eastAsia"/>
          <w:sz w:val="22"/>
        </w:rPr>
        <w:t>登録</w:t>
      </w:r>
      <w:r w:rsidR="00D00900" w:rsidRPr="00750BF6">
        <w:rPr>
          <w:rFonts w:hint="eastAsia"/>
          <w:sz w:val="22"/>
        </w:rPr>
        <w:t>への提出</w:t>
      </w:r>
    </w:p>
    <w:p w:rsidR="0031798F" w:rsidRPr="00750BF6" w:rsidRDefault="0031798F" w:rsidP="00124E5C">
      <w:pPr>
        <w:widowControl/>
        <w:ind w:leftChars="269" w:left="708" w:hangingChars="65" w:hanging="143"/>
        <w:jc w:val="left"/>
        <w:rPr>
          <w:rFonts w:ascii="Arial" w:eastAsia="ＭＳ Ｐゴシック" w:hAnsi="Arial" w:cs="Arial"/>
          <w:kern w:val="0"/>
          <w:sz w:val="22"/>
        </w:rPr>
      </w:pPr>
      <w:r w:rsidRPr="00750BF6">
        <w:rPr>
          <w:rFonts w:hint="eastAsia"/>
          <w:sz w:val="22"/>
        </w:rPr>
        <w:t>5</w:t>
      </w:r>
      <w:r w:rsidRPr="00750BF6">
        <w:rPr>
          <w:rFonts w:hint="eastAsia"/>
          <w:sz w:val="22"/>
        </w:rPr>
        <w:t>．</w:t>
      </w:r>
      <w:r w:rsidR="000B7ADD" w:rsidRPr="00750BF6">
        <w:rPr>
          <w:rFonts w:asciiTheme="minorEastAsia" w:hAnsiTheme="minorEastAsia" w:cs="Arial"/>
          <w:kern w:val="0"/>
          <w:sz w:val="22"/>
        </w:rPr>
        <w:t>院内がん登録及び</w:t>
      </w:r>
      <w:r w:rsidR="000B7ADD" w:rsidRPr="00750BF6">
        <w:rPr>
          <w:rFonts w:asciiTheme="minorEastAsia" w:hAnsiTheme="minorEastAsia" w:cs="Arial" w:hint="eastAsia"/>
          <w:kern w:val="0"/>
          <w:sz w:val="22"/>
        </w:rPr>
        <w:t>全国</w:t>
      </w:r>
      <w:r w:rsidR="008334B1" w:rsidRPr="00750BF6">
        <w:rPr>
          <w:rFonts w:asciiTheme="minorEastAsia" w:hAnsiTheme="minorEastAsia" w:cs="Arial"/>
          <w:kern w:val="0"/>
          <w:sz w:val="22"/>
        </w:rPr>
        <w:t>がん登録に関する患者・診療情報等の登録に関すること</w:t>
      </w:r>
    </w:p>
    <w:p w:rsidR="000B7ADD" w:rsidRPr="00750BF6" w:rsidRDefault="0031798F" w:rsidP="00170A81">
      <w:pPr>
        <w:ind w:firstLineChars="257" w:firstLine="565"/>
        <w:rPr>
          <w:rFonts w:ascii="ＭＳ 明朝" w:hAnsi="Times New Roman" w:cs="Times New Roman"/>
          <w:sz w:val="22"/>
        </w:rPr>
      </w:pPr>
      <w:r w:rsidRPr="00750BF6">
        <w:rPr>
          <w:rFonts w:hint="eastAsia"/>
          <w:sz w:val="22"/>
        </w:rPr>
        <w:t>6</w:t>
      </w:r>
      <w:r w:rsidRPr="00750BF6">
        <w:rPr>
          <w:rFonts w:hint="eastAsia"/>
          <w:sz w:val="22"/>
        </w:rPr>
        <w:t>．</w:t>
      </w:r>
      <w:r w:rsidR="00170A81" w:rsidRPr="00750BF6">
        <w:rPr>
          <w:rFonts w:ascii="ＭＳ 明朝" w:hAnsi="Times New Roman" w:cs="Times New Roman" w:hint="eastAsia"/>
          <w:sz w:val="22"/>
        </w:rPr>
        <w:t>沖縄</w:t>
      </w:r>
      <w:r w:rsidR="00124E5C" w:rsidRPr="00750BF6">
        <w:rPr>
          <w:rFonts w:ascii="ＭＳ 明朝" w:hAnsi="Times New Roman" w:cs="Times New Roman" w:hint="eastAsia"/>
          <w:sz w:val="22"/>
        </w:rPr>
        <w:t>県</w:t>
      </w:r>
      <w:r w:rsidR="000B7ADD" w:rsidRPr="00750BF6">
        <w:rPr>
          <w:rFonts w:ascii="ＭＳ 明朝" w:hAnsi="Times New Roman" w:cs="Times New Roman" w:hint="eastAsia"/>
          <w:sz w:val="22"/>
        </w:rPr>
        <w:t>保健</w:t>
      </w:r>
      <w:r w:rsidR="000B7ADD" w:rsidRPr="00750BF6">
        <w:rPr>
          <w:rFonts w:ascii="ＭＳ 明朝" w:hAnsi="Times New Roman" w:cs="Times New Roman"/>
          <w:sz w:val="22"/>
        </w:rPr>
        <w:t>医療部健康長寿課</w:t>
      </w:r>
      <w:r w:rsidR="00170A81" w:rsidRPr="00750BF6">
        <w:rPr>
          <w:rFonts w:ascii="ＭＳ 明朝" w:hAnsi="Times New Roman" w:cs="Times New Roman"/>
          <w:sz w:val="22"/>
        </w:rPr>
        <w:t>へ</w:t>
      </w:r>
      <w:r w:rsidR="000B7ADD" w:rsidRPr="00750BF6">
        <w:rPr>
          <w:rFonts w:ascii="ＭＳ 明朝" w:hAnsi="Times New Roman" w:cs="Times New Roman" w:hint="eastAsia"/>
          <w:sz w:val="22"/>
        </w:rPr>
        <w:t>のがん登録届出</w:t>
      </w:r>
    </w:p>
    <w:p w:rsidR="0031798F" w:rsidRPr="00750BF6" w:rsidRDefault="000B7ADD" w:rsidP="006A622C">
      <w:pPr>
        <w:ind w:firstLineChars="257" w:firstLine="565"/>
        <w:rPr>
          <w:sz w:val="22"/>
        </w:rPr>
      </w:pPr>
      <w:r w:rsidRPr="00750BF6">
        <w:rPr>
          <w:rFonts w:cs="Times New Roman"/>
          <w:sz w:val="22"/>
        </w:rPr>
        <w:t>7</w:t>
      </w:r>
      <w:r w:rsidRPr="00750BF6">
        <w:rPr>
          <w:rFonts w:ascii="ＭＳ 明朝" w:hAnsi="Times New Roman" w:cs="Times New Roman"/>
          <w:sz w:val="22"/>
        </w:rPr>
        <w:t>．</w:t>
      </w:r>
      <w:r w:rsidRPr="00750BF6">
        <w:rPr>
          <w:rFonts w:ascii="ＭＳ 明朝" w:hAnsi="Times New Roman" w:cs="Times New Roman" w:hint="eastAsia"/>
          <w:sz w:val="22"/>
        </w:rPr>
        <w:t>国立</w:t>
      </w:r>
      <w:r w:rsidRPr="00750BF6">
        <w:rPr>
          <w:rFonts w:ascii="ＭＳ 明朝" w:hAnsi="Times New Roman" w:cs="Times New Roman"/>
          <w:sz w:val="22"/>
        </w:rPr>
        <w:t>がん</w:t>
      </w:r>
      <w:r w:rsidRPr="00750BF6">
        <w:rPr>
          <w:rFonts w:ascii="ＭＳ 明朝" w:hAnsi="Times New Roman" w:cs="Times New Roman" w:hint="eastAsia"/>
          <w:sz w:val="22"/>
        </w:rPr>
        <w:t>研究</w:t>
      </w:r>
      <w:r w:rsidRPr="00750BF6">
        <w:rPr>
          <w:rFonts w:ascii="ＭＳ 明朝" w:hAnsi="Times New Roman" w:cs="Times New Roman"/>
          <w:sz w:val="22"/>
        </w:rPr>
        <w:t>センターへのがん登録届出</w:t>
      </w:r>
      <w:r w:rsidR="00D00900" w:rsidRPr="00750BF6">
        <w:rPr>
          <w:sz w:val="22"/>
        </w:rPr>
        <w:t xml:space="preserve"> </w:t>
      </w:r>
    </w:p>
    <w:p w:rsidR="00806F3A" w:rsidRPr="00750BF6" w:rsidRDefault="00124E5C" w:rsidP="00806F3A">
      <w:pPr>
        <w:rPr>
          <w:sz w:val="22"/>
        </w:rPr>
      </w:pPr>
      <w:r w:rsidRPr="00750BF6">
        <w:rPr>
          <w:rFonts w:hint="eastAsia"/>
          <w:sz w:val="22"/>
        </w:rPr>
        <w:lastRenderedPageBreak/>
        <w:t>４</w:t>
      </w:r>
      <w:r w:rsidR="00545F9D" w:rsidRPr="00750BF6">
        <w:rPr>
          <w:rFonts w:hint="eastAsia"/>
          <w:sz w:val="22"/>
        </w:rPr>
        <w:t>．</w:t>
      </w:r>
      <w:r w:rsidR="009D522D" w:rsidRPr="00750BF6">
        <w:rPr>
          <w:rFonts w:hint="eastAsia"/>
          <w:sz w:val="22"/>
        </w:rPr>
        <w:t>特記事項</w:t>
      </w:r>
    </w:p>
    <w:p w:rsidR="00806F3A" w:rsidRPr="00750BF6" w:rsidRDefault="00452D9D" w:rsidP="00452D9D">
      <w:pPr>
        <w:ind w:firstLineChars="200" w:firstLine="420"/>
        <w:rPr>
          <w:sz w:val="22"/>
        </w:rPr>
      </w:pPr>
      <w:r w:rsidRPr="00750BF6">
        <w:rPr>
          <w:rFonts w:asciiTheme="minorEastAsia" w:hAnsiTheme="minorEastAsia" w:cs="Courier New" w:hint="eastAsia"/>
          <w:kern w:val="0"/>
          <w:szCs w:val="21"/>
        </w:rPr>
        <w:t>(1)</w:t>
      </w:r>
      <w:r w:rsidRPr="00750BF6">
        <w:rPr>
          <w:rFonts w:hint="eastAsia"/>
          <w:sz w:val="22"/>
        </w:rPr>
        <w:t xml:space="preserve"> </w:t>
      </w:r>
      <w:r w:rsidR="009D522D" w:rsidRPr="00750BF6">
        <w:rPr>
          <w:rFonts w:hint="eastAsia"/>
          <w:sz w:val="22"/>
        </w:rPr>
        <w:t>業務従事者の配置人員</w:t>
      </w:r>
    </w:p>
    <w:p w:rsidR="0016487B" w:rsidRPr="00750BF6" w:rsidRDefault="007A4EE0" w:rsidP="000966C2">
      <w:pPr>
        <w:ind w:firstLineChars="400" w:firstLine="880"/>
        <w:rPr>
          <w:sz w:val="22"/>
        </w:rPr>
      </w:pPr>
      <w:r w:rsidRPr="00750BF6">
        <w:rPr>
          <w:rFonts w:hint="eastAsia"/>
          <w:sz w:val="22"/>
        </w:rPr>
        <w:t>ア．</w:t>
      </w:r>
      <w:r w:rsidR="009D522D" w:rsidRPr="00750BF6">
        <w:rPr>
          <w:rFonts w:hint="eastAsia"/>
          <w:sz w:val="22"/>
        </w:rPr>
        <w:t>業務の円滑な処理を保証するため、業務の処理内容等を総合的に勘案し</w:t>
      </w:r>
    </w:p>
    <w:p w:rsidR="00806F3A" w:rsidRPr="00750BF6" w:rsidRDefault="009D522D" w:rsidP="0016487B">
      <w:pPr>
        <w:ind w:firstLineChars="515" w:firstLine="1133"/>
        <w:rPr>
          <w:sz w:val="22"/>
        </w:rPr>
      </w:pPr>
      <w:r w:rsidRPr="00750BF6">
        <w:rPr>
          <w:rFonts w:hint="eastAsia"/>
          <w:sz w:val="22"/>
        </w:rPr>
        <w:t>た数の現場従事者を配置すること。</w:t>
      </w:r>
    </w:p>
    <w:p w:rsidR="0016487B" w:rsidRPr="00750BF6" w:rsidRDefault="007A4EE0" w:rsidP="000966C2">
      <w:pPr>
        <w:ind w:firstLineChars="400" w:firstLine="880"/>
        <w:rPr>
          <w:sz w:val="22"/>
        </w:rPr>
      </w:pPr>
      <w:r w:rsidRPr="00750BF6">
        <w:rPr>
          <w:rFonts w:hint="eastAsia"/>
          <w:sz w:val="22"/>
        </w:rPr>
        <w:t>イ．</w:t>
      </w:r>
      <w:r w:rsidR="009D522D" w:rsidRPr="00750BF6">
        <w:rPr>
          <w:rFonts w:hint="eastAsia"/>
          <w:sz w:val="22"/>
        </w:rPr>
        <w:t>現場従事者のほかに、現場従事者を指揮監督その他業務の遂行に必要な</w:t>
      </w:r>
    </w:p>
    <w:p w:rsidR="0016487B" w:rsidRPr="00750BF6" w:rsidRDefault="009D522D" w:rsidP="0016487B">
      <w:pPr>
        <w:ind w:firstLineChars="515" w:firstLine="1133"/>
        <w:rPr>
          <w:sz w:val="22"/>
        </w:rPr>
      </w:pPr>
      <w:r w:rsidRPr="00750BF6">
        <w:rPr>
          <w:rFonts w:hint="eastAsia"/>
          <w:sz w:val="22"/>
        </w:rPr>
        <w:t>事務を司る現場責任者を配置すること（現場従事者を兼ねることを妨げな</w:t>
      </w:r>
    </w:p>
    <w:p w:rsidR="00806F3A" w:rsidRPr="00750BF6" w:rsidRDefault="009D522D" w:rsidP="0016487B">
      <w:pPr>
        <w:ind w:firstLineChars="515" w:firstLine="1133"/>
        <w:rPr>
          <w:sz w:val="22"/>
        </w:rPr>
      </w:pPr>
      <w:r w:rsidRPr="00750BF6">
        <w:rPr>
          <w:rFonts w:hint="eastAsia"/>
          <w:sz w:val="22"/>
        </w:rPr>
        <w:t>いが、管理・監督</w:t>
      </w:r>
      <w:r w:rsidR="00192049" w:rsidRPr="00750BF6">
        <w:rPr>
          <w:rFonts w:hint="eastAsia"/>
          <w:sz w:val="22"/>
        </w:rPr>
        <w:t>・総括業務を</w:t>
      </w:r>
      <w:r w:rsidR="00192049" w:rsidRPr="00750BF6">
        <w:rPr>
          <w:rFonts w:hint="eastAsia"/>
          <w:sz w:val="22"/>
        </w:rPr>
        <w:t>60</w:t>
      </w:r>
      <w:r w:rsidR="00192049" w:rsidRPr="00750BF6">
        <w:rPr>
          <w:rFonts w:hint="eastAsia"/>
          <w:sz w:val="22"/>
        </w:rPr>
        <w:t>％以上とする</w:t>
      </w:r>
      <w:r w:rsidRPr="00750BF6">
        <w:rPr>
          <w:rFonts w:hint="eastAsia"/>
          <w:sz w:val="22"/>
        </w:rPr>
        <w:t>）</w:t>
      </w:r>
      <w:r w:rsidR="00192049" w:rsidRPr="00750BF6">
        <w:rPr>
          <w:rFonts w:hint="eastAsia"/>
          <w:sz w:val="22"/>
        </w:rPr>
        <w:t>。</w:t>
      </w:r>
    </w:p>
    <w:p w:rsidR="00806F3A" w:rsidRPr="00750BF6" w:rsidRDefault="007A4EE0" w:rsidP="003C1CA9">
      <w:pPr>
        <w:ind w:leftChars="400" w:left="1280" w:hangingChars="200" w:hanging="440"/>
        <w:rPr>
          <w:sz w:val="22"/>
        </w:rPr>
      </w:pPr>
      <w:r w:rsidRPr="00750BF6">
        <w:rPr>
          <w:rFonts w:hint="eastAsia"/>
          <w:sz w:val="22"/>
        </w:rPr>
        <w:t>ウ．</w:t>
      </w:r>
      <w:r w:rsidR="0031798F" w:rsidRPr="00750BF6">
        <w:rPr>
          <w:rFonts w:hint="eastAsia"/>
          <w:sz w:val="22"/>
        </w:rPr>
        <w:t>診療情報管理業務</w:t>
      </w:r>
      <w:r w:rsidR="009D522D" w:rsidRPr="00750BF6">
        <w:rPr>
          <w:rFonts w:hint="eastAsia"/>
          <w:sz w:val="22"/>
        </w:rPr>
        <w:t>従事者の最少配置人数は</w:t>
      </w:r>
      <w:r w:rsidR="00C02F5B" w:rsidRPr="00750BF6">
        <w:rPr>
          <w:sz w:val="22"/>
        </w:rPr>
        <w:t>5</w:t>
      </w:r>
      <w:r w:rsidR="009D522D" w:rsidRPr="00750BF6">
        <w:rPr>
          <w:rFonts w:hint="eastAsia"/>
          <w:sz w:val="22"/>
        </w:rPr>
        <w:t>人とし、常勤職員を配置すること。</w:t>
      </w:r>
      <w:r w:rsidR="00C02F5B" w:rsidRPr="00750BF6">
        <w:rPr>
          <w:rFonts w:hint="eastAsia"/>
          <w:sz w:val="22"/>
        </w:rPr>
        <w:t>うち、少なくとも</w:t>
      </w:r>
      <w:r w:rsidR="00C02F5B" w:rsidRPr="00750BF6">
        <w:rPr>
          <w:rFonts w:hint="eastAsia"/>
          <w:sz w:val="22"/>
        </w:rPr>
        <w:t>1</w:t>
      </w:r>
      <w:r w:rsidR="00C02F5B" w:rsidRPr="00750BF6">
        <w:rPr>
          <w:rFonts w:hint="eastAsia"/>
          <w:sz w:val="22"/>
        </w:rPr>
        <w:t>人は院内がん登録業務従事者とすること。</w:t>
      </w:r>
    </w:p>
    <w:p w:rsidR="00806F3A" w:rsidRPr="00750BF6" w:rsidRDefault="00C02F5B" w:rsidP="00452D9D">
      <w:pPr>
        <w:ind w:firstLineChars="200" w:firstLine="420"/>
        <w:rPr>
          <w:sz w:val="22"/>
        </w:rPr>
      </w:pPr>
      <w:r w:rsidRPr="00750BF6">
        <w:rPr>
          <w:rFonts w:asciiTheme="minorEastAsia" w:hAnsiTheme="minorEastAsia" w:cs="Courier New" w:hint="eastAsia"/>
          <w:kern w:val="0"/>
          <w:szCs w:val="21"/>
        </w:rPr>
        <w:t xml:space="preserve"> </w:t>
      </w:r>
      <w:r w:rsidR="00452D9D" w:rsidRPr="00750BF6">
        <w:rPr>
          <w:rFonts w:asciiTheme="minorEastAsia" w:hAnsiTheme="minorEastAsia" w:cs="Courier New" w:hint="eastAsia"/>
          <w:kern w:val="0"/>
          <w:szCs w:val="21"/>
        </w:rPr>
        <w:t>(2)</w:t>
      </w:r>
      <w:r w:rsidR="00452D9D" w:rsidRPr="00750BF6">
        <w:rPr>
          <w:rFonts w:hint="eastAsia"/>
          <w:sz w:val="22"/>
        </w:rPr>
        <w:t xml:space="preserve"> </w:t>
      </w:r>
      <w:r w:rsidR="009D522D" w:rsidRPr="00750BF6">
        <w:rPr>
          <w:rFonts w:hint="eastAsia"/>
          <w:sz w:val="22"/>
        </w:rPr>
        <w:t>業務従事者の資格要件等</w:t>
      </w:r>
    </w:p>
    <w:p w:rsidR="0016487B" w:rsidRPr="00750BF6" w:rsidRDefault="00CE6617" w:rsidP="000966C2">
      <w:pPr>
        <w:ind w:firstLineChars="400" w:firstLine="880"/>
        <w:rPr>
          <w:sz w:val="22"/>
        </w:rPr>
      </w:pPr>
      <w:r w:rsidRPr="00750BF6">
        <w:rPr>
          <w:rFonts w:hint="eastAsia"/>
          <w:sz w:val="22"/>
        </w:rPr>
        <w:t>ア</w:t>
      </w:r>
      <w:r w:rsidR="007A4EE0" w:rsidRPr="00750BF6">
        <w:rPr>
          <w:rFonts w:hint="eastAsia"/>
          <w:sz w:val="22"/>
        </w:rPr>
        <w:t>．</w:t>
      </w:r>
      <w:r w:rsidR="009D522D" w:rsidRPr="00750BF6">
        <w:rPr>
          <w:rFonts w:hint="eastAsia"/>
          <w:sz w:val="22"/>
        </w:rPr>
        <w:t>委託契約第４条で定める診療情報管理業務従事者については以下の通り</w:t>
      </w:r>
    </w:p>
    <w:p w:rsidR="00806F3A" w:rsidRPr="00750BF6" w:rsidRDefault="009D522D" w:rsidP="0016487B">
      <w:pPr>
        <w:ind w:firstLineChars="515" w:firstLine="1133"/>
        <w:rPr>
          <w:sz w:val="22"/>
        </w:rPr>
      </w:pPr>
      <w:r w:rsidRPr="00750BF6">
        <w:rPr>
          <w:rFonts w:hint="eastAsia"/>
          <w:sz w:val="22"/>
        </w:rPr>
        <w:t>とする。</w:t>
      </w:r>
    </w:p>
    <w:p w:rsidR="0016487B" w:rsidRPr="00750BF6" w:rsidRDefault="0016487B" w:rsidP="0016487B">
      <w:pPr>
        <w:ind w:firstLineChars="500" w:firstLine="1100"/>
        <w:rPr>
          <w:sz w:val="22"/>
        </w:rPr>
      </w:pPr>
      <w:r w:rsidRPr="00750BF6">
        <w:rPr>
          <w:rFonts w:hint="eastAsia"/>
          <w:sz w:val="22"/>
        </w:rPr>
        <w:t>ⅰ．</w:t>
      </w:r>
      <w:r w:rsidR="009D522D" w:rsidRPr="00750BF6">
        <w:rPr>
          <w:rFonts w:hint="eastAsia"/>
          <w:sz w:val="22"/>
        </w:rPr>
        <w:t>四病院団体協議会及び（財）医療研修推進財団の認定する診療情報管</w:t>
      </w:r>
    </w:p>
    <w:p w:rsidR="0016487B" w:rsidRPr="00750BF6" w:rsidRDefault="009D522D" w:rsidP="0016487B">
      <w:pPr>
        <w:ind w:firstLineChars="580" w:firstLine="1276"/>
        <w:rPr>
          <w:sz w:val="22"/>
        </w:rPr>
      </w:pPr>
      <w:r w:rsidRPr="00750BF6">
        <w:rPr>
          <w:rFonts w:hint="eastAsia"/>
          <w:sz w:val="22"/>
        </w:rPr>
        <w:t>理士又は日本病院会の実施する通信教育を終了するか診療情報管理士受</w:t>
      </w:r>
    </w:p>
    <w:p w:rsidR="0016487B" w:rsidRPr="00750BF6" w:rsidRDefault="009D522D" w:rsidP="0016487B">
      <w:pPr>
        <w:ind w:firstLineChars="580" w:firstLine="1276"/>
        <w:rPr>
          <w:sz w:val="22"/>
        </w:rPr>
      </w:pPr>
      <w:r w:rsidRPr="00750BF6">
        <w:rPr>
          <w:rFonts w:hint="eastAsia"/>
          <w:sz w:val="22"/>
        </w:rPr>
        <w:t>験認定指定校で所定の科目を履修した者。いずれも診療情報管理部門に</w:t>
      </w:r>
    </w:p>
    <w:p w:rsidR="00806F3A" w:rsidRPr="00750BF6" w:rsidRDefault="009D522D" w:rsidP="00CE6617">
      <w:pPr>
        <w:ind w:firstLineChars="580" w:firstLine="1276"/>
        <w:rPr>
          <w:sz w:val="22"/>
        </w:rPr>
      </w:pPr>
      <w:r w:rsidRPr="00750BF6">
        <w:rPr>
          <w:rFonts w:hint="eastAsia"/>
          <w:sz w:val="22"/>
        </w:rPr>
        <w:t>おいて１年以上の実務経験を有すること。</w:t>
      </w:r>
      <w:r w:rsidR="00CE6617" w:rsidRPr="00750BF6">
        <w:rPr>
          <w:rFonts w:hint="eastAsia"/>
          <w:sz w:val="22"/>
        </w:rPr>
        <w:t>１人以上</w:t>
      </w:r>
    </w:p>
    <w:p w:rsidR="00F8585E" w:rsidRPr="00750BF6" w:rsidRDefault="0016487B" w:rsidP="00F8585E">
      <w:pPr>
        <w:ind w:firstLineChars="500" w:firstLine="1100"/>
        <w:rPr>
          <w:sz w:val="22"/>
        </w:rPr>
      </w:pPr>
      <w:r w:rsidRPr="00750BF6">
        <w:rPr>
          <w:rFonts w:hint="eastAsia"/>
          <w:sz w:val="22"/>
        </w:rPr>
        <w:t>ⅱ</w:t>
      </w:r>
      <w:r w:rsidRPr="00750BF6">
        <w:rPr>
          <w:sz w:val="22"/>
        </w:rPr>
        <w:t>．</w:t>
      </w:r>
      <w:r w:rsidR="009D522D" w:rsidRPr="00750BF6">
        <w:rPr>
          <w:rFonts w:hint="eastAsia"/>
          <w:sz w:val="22"/>
        </w:rPr>
        <w:t>診療情報管理部門において１年以上の実務経験を有する者又は日本病</w:t>
      </w:r>
    </w:p>
    <w:p w:rsidR="00F8585E" w:rsidRPr="00750BF6" w:rsidRDefault="009D522D" w:rsidP="00F8585E">
      <w:pPr>
        <w:ind w:firstLineChars="580" w:firstLine="1276"/>
        <w:rPr>
          <w:sz w:val="22"/>
        </w:rPr>
      </w:pPr>
      <w:r w:rsidRPr="00750BF6">
        <w:rPr>
          <w:rFonts w:hint="eastAsia"/>
          <w:sz w:val="22"/>
        </w:rPr>
        <w:t>院会の実施する通信教育を受講中か診療情報管理士受験認定指定校で所</w:t>
      </w:r>
    </w:p>
    <w:p w:rsidR="00CE6617" w:rsidRPr="00750BF6" w:rsidRDefault="009D522D" w:rsidP="00CE6617">
      <w:pPr>
        <w:ind w:firstLineChars="580" w:firstLine="1276"/>
        <w:rPr>
          <w:sz w:val="22"/>
        </w:rPr>
      </w:pPr>
      <w:r w:rsidRPr="00750BF6">
        <w:rPr>
          <w:rFonts w:hint="eastAsia"/>
          <w:sz w:val="22"/>
        </w:rPr>
        <w:t>定の科目を履修した者又は入院算定業務の実務経験を有すること。２人</w:t>
      </w:r>
    </w:p>
    <w:p w:rsidR="00806F3A" w:rsidRPr="00750BF6" w:rsidRDefault="009D522D" w:rsidP="00CE6617">
      <w:pPr>
        <w:ind w:firstLineChars="580" w:firstLine="1276"/>
        <w:rPr>
          <w:sz w:val="22"/>
        </w:rPr>
      </w:pPr>
      <w:r w:rsidRPr="00750BF6">
        <w:rPr>
          <w:rFonts w:hint="eastAsia"/>
          <w:sz w:val="22"/>
        </w:rPr>
        <w:t>以上</w:t>
      </w:r>
    </w:p>
    <w:p w:rsidR="00806F3A" w:rsidRPr="00750BF6" w:rsidRDefault="009D522D" w:rsidP="006A622C">
      <w:pPr>
        <w:ind w:leftChars="500" w:left="1210" w:hangingChars="100" w:hanging="160"/>
        <w:rPr>
          <w:sz w:val="16"/>
          <w:szCs w:val="16"/>
        </w:rPr>
      </w:pPr>
      <w:r w:rsidRPr="00750BF6">
        <w:rPr>
          <w:rFonts w:hint="eastAsia"/>
          <w:sz w:val="16"/>
          <w:szCs w:val="16"/>
        </w:rPr>
        <w:t>（注）四病院団体協議会とは、（社）日本病院会、（社）全日本病院協会、（社）日本医療法人協会、</w:t>
      </w:r>
      <w:r w:rsidR="006A622C" w:rsidRPr="00750BF6">
        <w:rPr>
          <w:rFonts w:hint="eastAsia"/>
          <w:sz w:val="16"/>
          <w:szCs w:val="16"/>
        </w:rPr>
        <w:t xml:space="preserve">　</w:t>
      </w:r>
      <w:r w:rsidR="006A622C" w:rsidRPr="00750BF6">
        <w:rPr>
          <w:sz w:val="16"/>
          <w:szCs w:val="16"/>
        </w:rPr>
        <w:t xml:space="preserve">　　　　</w:t>
      </w:r>
      <w:r w:rsidRPr="00750BF6">
        <w:rPr>
          <w:rFonts w:hint="eastAsia"/>
          <w:sz w:val="16"/>
          <w:szCs w:val="16"/>
        </w:rPr>
        <w:t>（社）日本精神科病院協会を指す。</w:t>
      </w:r>
    </w:p>
    <w:p w:rsidR="003E1A12" w:rsidRPr="00750BF6" w:rsidRDefault="00CE6617" w:rsidP="00CE6617">
      <w:pPr>
        <w:ind w:firstLineChars="400" w:firstLine="880"/>
        <w:rPr>
          <w:sz w:val="22"/>
        </w:rPr>
      </w:pPr>
      <w:r w:rsidRPr="00750BF6">
        <w:rPr>
          <w:rFonts w:hint="eastAsia"/>
          <w:sz w:val="22"/>
        </w:rPr>
        <w:t>イ．委託契約第４条で定める院内がん</w:t>
      </w:r>
      <w:r w:rsidRPr="00750BF6">
        <w:rPr>
          <w:sz w:val="22"/>
        </w:rPr>
        <w:t>登録</w:t>
      </w:r>
      <w:r w:rsidRPr="00750BF6">
        <w:rPr>
          <w:rFonts w:hint="eastAsia"/>
          <w:sz w:val="22"/>
        </w:rPr>
        <w:t>業務現場従事者は、</w:t>
      </w:r>
      <w:r w:rsidR="003E1A12" w:rsidRPr="00750BF6">
        <w:rPr>
          <w:rFonts w:hint="eastAsia"/>
          <w:sz w:val="22"/>
        </w:rPr>
        <w:t>がん</w:t>
      </w:r>
      <w:r w:rsidR="003E1A12" w:rsidRPr="00750BF6">
        <w:rPr>
          <w:sz w:val="22"/>
        </w:rPr>
        <w:t>対策情報</w:t>
      </w:r>
    </w:p>
    <w:p w:rsidR="009E1A0E" w:rsidRPr="00750BF6" w:rsidRDefault="003E1A12" w:rsidP="004C5AF9">
      <w:pPr>
        <w:ind w:firstLineChars="515" w:firstLine="1133"/>
        <w:rPr>
          <w:sz w:val="22"/>
        </w:rPr>
      </w:pPr>
      <w:r w:rsidRPr="00750BF6">
        <w:rPr>
          <w:sz w:val="22"/>
        </w:rPr>
        <w:t>センター</w:t>
      </w:r>
      <w:r w:rsidRPr="00750BF6">
        <w:rPr>
          <w:rFonts w:hint="eastAsia"/>
          <w:sz w:val="22"/>
        </w:rPr>
        <w:t>による</w:t>
      </w:r>
      <w:r w:rsidRPr="00750BF6">
        <w:rPr>
          <w:sz w:val="22"/>
        </w:rPr>
        <w:t>研修を終了した専従の院内がん登録の実務</w:t>
      </w:r>
      <w:r w:rsidRPr="00750BF6">
        <w:rPr>
          <w:rFonts w:hint="eastAsia"/>
          <w:sz w:val="22"/>
        </w:rPr>
        <w:t>を</w:t>
      </w:r>
      <w:r w:rsidRPr="00750BF6">
        <w:rPr>
          <w:sz w:val="22"/>
        </w:rPr>
        <w:t>担う</w:t>
      </w:r>
      <w:r w:rsidRPr="00750BF6">
        <w:rPr>
          <w:rFonts w:hint="eastAsia"/>
          <w:sz w:val="22"/>
        </w:rPr>
        <w:t>職員を配</w:t>
      </w:r>
    </w:p>
    <w:p w:rsidR="00CE6617" w:rsidRPr="00750BF6" w:rsidRDefault="003E1A12" w:rsidP="004C5AF9">
      <w:pPr>
        <w:ind w:firstLineChars="515" w:firstLine="1133"/>
        <w:rPr>
          <w:sz w:val="22"/>
        </w:rPr>
      </w:pPr>
      <w:r w:rsidRPr="00750BF6">
        <w:rPr>
          <w:rFonts w:hint="eastAsia"/>
          <w:sz w:val="22"/>
        </w:rPr>
        <w:t>置すること</w:t>
      </w:r>
      <w:r w:rsidRPr="00750BF6">
        <w:rPr>
          <w:sz w:val="22"/>
        </w:rPr>
        <w:t>。</w:t>
      </w:r>
    </w:p>
    <w:p w:rsidR="00806F3A" w:rsidRPr="00750BF6" w:rsidRDefault="00022A45" w:rsidP="00452D9D">
      <w:pPr>
        <w:ind w:firstLineChars="200" w:firstLine="420"/>
        <w:rPr>
          <w:sz w:val="22"/>
        </w:rPr>
      </w:pPr>
      <w:r w:rsidRPr="00750BF6">
        <w:rPr>
          <w:rFonts w:asciiTheme="minorEastAsia" w:hAnsiTheme="minorEastAsia" w:cs="Courier New" w:hint="eastAsia"/>
          <w:kern w:val="0"/>
          <w:szCs w:val="21"/>
        </w:rPr>
        <w:t>（</w:t>
      </w:r>
      <w:r w:rsidR="00192049" w:rsidRPr="00750BF6">
        <w:rPr>
          <w:rFonts w:asciiTheme="minorEastAsia" w:hAnsiTheme="minorEastAsia" w:cs="Courier New" w:hint="eastAsia"/>
          <w:kern w:val="0"/>
          <w:szCs w:val="21"/>
        </w:rPr>
        <w:t>3）</w:t>
      </w:r>
      <w:r w:rsidR="009D522D" w:rsidRPr="00750BF6">
        <w:rPr>
          <w:rFonts w:hint="eastAsia"/>
          <w:sz w:val="22"/>
        </w:rPr>
        <w:t>教育訓練</w:t>
      </w:r>
    </w:p>
    <w:p w:rsidR="00F8585E" w:rsidRPr="00750BF6" w:rsidRDefault="007A4EE0" w:rsidP="000966C2">
      <w:pPr>
        <w:ind w:firstLineChars="400" w:firstLine="880"/>
        <w:rPr>
          <w:sz w:val="22"/>
        </w:rPr>
      </w:pPr>
      <w:r w:rsidRPr="00750BF6">
        <w:rPr>
          <w:rFonts w:hint="eastAsia"/>
          <w:sz w:val="22"/>
        </w:rPr>
        <w:t>ア．</w:t>
      </w:r>
      <w:r w:rsidR="009D522D" w:rsidRPr="00750BF6">
        <w:rPr>
          <w:rFonts w:hint="eastAsia"/>
          <w:sz w:val="22"/>
        </w:rPr>
        <w:t>受託者は、受託日までに業務に支障が生じないよう受託者の責任におい</w:t>
      </w:r>
    </w:p>
    <w:p w:rsidR="00F8585E" w:rsidRPr="00750BF6" w:rsidRDefault="009D522D" w:rsidP="00F8585E">
      <w:pPr>
        <w:ind w:firstLineChars="515" w:firstLine="1133"/>
        <w:rPr>
          <w:sz w:val="22"/>
        </w:rPr>
      </w:pPr>
      <w:r w:rsidRPr="00750BF6">
        <w:rPr>
          <w:rFonts w:hint="eastAsia"/>
          <w:sz w:val="22"/>
        </w:rPr>
        <w:t>て、沖縄県立八重山病院の電算システムの操作を修得するとともに、各種</w:t>
      </w:r>
    </w:p>
    <w:p w:rsidR="00806F3A" w:rsidRPr="00750BF6" w:rsidRDefault="009D522D" w:rsidP="00F8585E">
      <w:pPr>
        <w:ind w:firstLineChars="515" w:firstLine="1133"/>
        <w:rPr>
          <w:sz w:val="22"/>
        </w:rPr>
      </w:pPr>
      <w:r w:rsidRPr="00750BF6">
        <w:rPr>
          <w:rFonts w:hint="eastAsia"/>
          <w:sz w:val="22"/>
        </w:rPr>
        <w:t>作業方法及びその時期等を把握しておくこと。</w:t>
      </w:r>
    </w:p>
    <w:p w:rsidR="003E1A12" w:rsidRPr="00750BF6" w:rsidRDefault="003E1A12" w:rsidP="003E1A12">
      <w:pPr>
        <w:pStyle w:val="a5"/>
        <w:numPr>
          <w:ilvl w:val="0"/>
          <w:numId w:val="5"/>
        </w:numPr>
        <w:ind w:leftChars="0"/>
        <w:rPr>
          <w:sz w:val="22"/>
        </w:rPr>
      </w:pPr>
      <w:r w:rsidRPr="00750BF6">
        <w:rPr>
          <w:rFonts w:hint="eastAsia"/>
          <w:sz w:val="22"/>
        </w:rPr>
        <w:t>配置しようとする業務従事者に対して、</w:t>
      </w:r>
      <w:r w:rsidR="009D522D" w:rsidRPr="00750BF6">
        <w:rPr>
          <w:rFonts w:hint="eastAsia"/>
          <w:sz w:val="22"/>
        </w:rPr>
        <w:t>院</w:t>
      </w:r>
      <w:r w:rsidRPr="00750BF6">
        <w:rPr>
          <w:rFonts w:hint="eastAsia"/>
          <w:sz w:val="22"/>
        </w:rPr>
        <w:t>内</w:t>
      </w:r>
      <w:r w:rsidR="009D522D" w:rsidRPr="00750BF6">
        <w:rPr>
          <w:rFonts w:hint="eastAsia"/>
          <w:sz w:val="22"/>
        </w:rPr>
        <w:t>接遇、診療報診療情報管理</w:t>
      </w:r>
    </w:p>
    <w:p w:rsidR="003E1A12" w:rsidRPr="00750BF6" w:rsidRDefault="009D522D" w:rsidP="003E1A12">
      <w:pPr>
        <w:pStyle w:val="a5"/>
        <w:ind w:leftChars="0" w:left="0" w:firstLineChars="515" w:firstLine="1133"/>
        <w:rPr>
          <w:sz w:val="22"/>
        </w:rPr>
      </w:pPr>
      <w:r w:rsidRPr="00750BF6">
        <w:rPr>
          <w:rFonts w:hint="eastAsia"/>
          <w:sz w:val="22"/>
        </w:rPr>
        <w:t>業務及び</w:t>
      </w:r>
      <w:r w:rsidR="003E1A12" w:rsidRPr="00750BF6">
        <w:rPr>
          <w:rFonts w:hint="eastAsia"/>
          <w:sz w:val="22"/>
        </w:rPr>
        <w:t>院内がん登録業務従事者が</w:t>
      </w:r>
      <w:r w:rsidRPr="00750BF6">
        <w:rPr>
          <w:rFonts w:hint="eastAsia"/>
          <w:sz w:val="22"/>
        </w:rPr>
        <w:t>当院の電算システム操作に必要な教育</w:t>
      </w:r>
    </w:p>
    <w:p w:rsidR="00806F3A" w:rsidRPr="00750BF6" w:rsidRDefault="009D522D" w:rsidP="003E1A12">
      <w:pPr>
        <w:pStyle w:val="a5"/>
        <w:ind w:leftChars="0" w:left="0" w:firstLineChars="515" w:firstLine="1133"/>
        <w:rPr>
          <w:sz w:val="22"/>
        </w:rPr>
      </w:pPr>
      <w:r w:rsidRPr="00750BF6">
        <w:rPr>
          <w:rFonts w:hint="eastAsia"/>
          <w:sz w:val="22"/>
        </w:rPr>
        <w:t>訓練を実施し、業務の遂行に支障を来さないよう万全を期するものとする。</w:t>
      </w:r>
    </w:p>
    <w:p w:rsidR="00EF41BA" w:rsidRPr="00750BF6" w:rsidRDefault="007A4EE0" w:rsidP="00EF41BA">
      <w:pPr>
        <w:ind w:leftChars="400" w:left="1060" w:hangingChars="100" w:hanging="220"/>
        <w:rPr>
          <w:sz w:val="22"/>
        </w:rPr>
      </w:pPr>
      <w:r w:rsidRPr="00750BF6">
        <w:rPr>
          <w:rFonts w:hint="eastAsia"/>
          <w:sz w:val="22"/>
        </w:rPr>
        <w:t>ウ．</w:t>
      </w:r>
      <w:r w:rsidR="00192049" w:rsidRPr="00750BF6">
        <w:rPr>
          <w:rFonts w:hint="eastAsia"/>
          <w:sz w:val="22"/>
        </w:rPr>
        <w:t>接遇については現場従事者に対して計画的に年</w:t>
      </w:r>
      <w:r w:rsidR="00192049" w:rsidRPr="00750BF6">
        <w:rPr>
          <w:rFonts w:hint="eastAsia"/>
          <w:sz w:val="22"/>
        </w:rPr>
        <w:t>1</w:t>
      </w:r>
      <w:r w:rsidR="00192049" w:rsidRPr="00750BF6">
        <w:rPr>
          <w:rFonts w:hint="eastAsia"/>
          <w:sz w:val="22"/>
        </w:rPr>
        <w:t>回以上の研修を</w:t>
      </w:r>
      <w:r w:rsidR="00434D15" w:rsidRPr="00750BF6">
        <w:rPr>
          <w:rFonts w:hint="eastAsia"/>
          <w:sz w:val="22"/>
        </w:rPr>
        <w:t>行　い、職員のスキルアップを図り検証する。研修計画及び結果については、病院に報告するものとする。</w:t>
      </w:r>
      <w:r w:rsidR="006A622C" w:rsidRPr="00750BF6">
        <w:rPr>
          <w:rFonts w:hint="eastAsia"/>
          <w:sz w:val="22"/>
        </w:rPr>
        <w:t xml:space="preserve">　</w:t>
      </w:r>
    </w:p>
    <w:p w:rsidR="006A622C" w:rsidRPr="00750BF6" w:rsidRDefault="006A622C" w:rsidP="00EF41BA">
      <w:pPr>
        <w:ind w:leftChars="400" w:left="1060" w:hangingChars="100" w:hanging="220"/>
        <w:rPr>
          <w:sz w:val="22"/>
        </w:rPr>
      </w:pPr>
    </w:p>
    <w:p w:rsidR="00806F3A" w:rsidRPr="00750BF6" w:rsidRDefault="007A4EE0" w:rsidP="00EF41BA">
      <w:pPr>
        <w:ind w:leftChars="400" w:left="1060" w:hangingChars="100" w:hanging="220"/>
        <w:rPr>
          <w:sz w:val="22"/>
        </w:rPr>
      </w:pPr>
      <w:r w:rsidRPr="00750BF6">
        <w:rPr>
          <w:rFonts w:hint="eastAsia"/>
          <w:sz w:val="22"/>
        </w:rPr>
        <w:lastRenderedPageBreak/>
        <w:t>エ．</w:t>
      </w:r>
      <w:r w:rsidR="00434D15" w:rsidRPr="00750BF6">
        <w:rPr>
          <w:rFonts w:hint="eastAsia"/>
          <w:sz w:val="22"/>
        </w:rPr>
        <w:t>各事務の精度向上を図るため、業務従事者を定着させるとともに勉強会、事例検討等定期的に開催し問題点の解決のため、万全の対策を立てる。またその結果について直ちに文書で事務部長に報告するものとする。</w:t>
      </w:r>
    </w:p>
    <w:p w:rsidR="00FC23EC" w:rsidRPr="00750BF6" w:rsidRDefault="00192049" w:rsidP="00EF41BA">
      <w:pPr>
        <w:ind w:firstLineChars="200" w:firstLine="440"/>
        <w:rPr>
          <w:sz w:val="22"/>
        </w:rPr>
      </w:pPr>
      <w:r w:rsidRPr="00750BF6">
        <w:rPr>
          <w:rFonts w:asciiTheme="minorEastAsia" w:hAnsiTheme="minorEastAsia"/>
          <w:sz w:val="22"/>
        </w:rPr>
        <w:t>（4）</w:t>
      </w:r>
      <w:r w:rsidR="00FC23EC" w:rsidRPr="00750BF6">
        <w:rPr>
          <w:sz w:val="22"/>
        </w:rPr>
        <w:t>健康管理</w:t>
      </w:r>
    </w:p>
    <w:p w:rsidR="00FC23EC" w:rsidRPr="00750BF6" w:rsidRDefault="00FC23EC" w:rsidP="00FC23EC">
      <w:pPr>
        <w:ind w:leftChars="100" w:left="870" w:hangingChars="300" w:hanging="660"/>
        <w:rPr>
          <w:sz w:val="22"/>
        </w:rPr>
      </w:pPr>
      <w:r w:rsidRPr="00750BF6">
        <w:rPr>
          <w:rFonts w:hint="eastAsia"/>
          <w:sz w:val="22"/>
        </w:rPr>
        <w:t xml:space="preserve">　　</w:t>
      </w:r>
      <w:r w:rsidRPr="00750BF6">
        <w:rPr>
          <w:sz w:val="22"/>
        </w:rPr>
        <w:t xml:space="preserve">　　受託者は従事者の健康管理の</w:t>
      </w:r>
      <w:r w:rsidRPr="00750BF6">
        <w:rPr>
          <w:rFonts w:hint="eastAsia"/>
          <w:sz w:val="22"/>
        </w:rPr>
        <w:t>ため、</w:t>
      </w:r>
      <w:r w:rsidRPr="00750BF6">
        <w:rPr>
          <w:sz w:val="22"/>
        </w:rPr>
        <w:t>年</w:t>
      </w:r>
      <w:r w:rsidRPr="00750BF6">
        <w:rPr>
          <w:sz w:val="22"/>
        </w:rPr>
        <w:t>1</w:t>
      </w:r>
      <w:r w:rsidRPr="00750BF6">
        <w:rPr>
          <w:sz w:val="22"/>
        </w:rPr>
        <w:t>回以上の健康診断を実施すると</w:t>
      </w:r>
      <w:r w:rsidRPr="00750BF6">
        <w:rPr>
          <w:rFonts w:hint="eastAsia"/>
          <w:sz w:val="22"/>
        </w:rPr>
        <w:t>ともに</w:t>
      </w:r>
      <w:r w:rsidRPr="00750BF6">
        <w:rPr>
          <w:sz w:val="22"/>
        </w:rPr>
        <w:t>、その受託業務に必要な</w:t>
      </w:r>
      <w:r w:rsidRPr="00750BF6">
        <w:rPr>
          <w:rFonts w:hint="eastAsia"/>
          <w:sz w:val="22"/>
        </w:rPr>
        <w:t>感染症</w:t>
      </w:r>
      <w:r w:rsidRPr="00750BF6">
        <w:rPr>
          <w:sz w:val="22"/>
        </w:rPr>
        <w:t>対策・検査等（</w:t>
      </w:r>
      <w:r w:rsidR="00A67CF3" w:rsidRPr="00750BF6">
        <w:rPr>
          <w:rFonts w:hint="eastAsia"/>
          <w:sz w:val="22"/>
        </w:rPr>
        <w:t>Ｂ</w:t>
      </w:r>
      <w:r w:rsidR="00A67CF3" w:rsidRPr="00750BF6">
        <w:rPr>
          <w:sz w:val="22"/>
        </w:rPr>
        <w:t>型肝炎、</w:t>
      </w:r>
      <w:r w:rsidRPr="00750BF6">
        <w:rPr>
          <w:sz w:val="22"/>
        </w:rPr>
        <w:t>麻疹</w:t>
      </w:r>
      <w:r w:rsidRPr="00750BF6">
        <w:rPr>
          <w:rFonts w:hint="eastAsia"/>
          <w:sz w:val="22"/>
        </w:rPr>
        <w:t>、</w:t>
      </w:r>
      <w:r w:rsidRPr="00750BF6">
        <w:rPr>
          <w:sz w:val="22"/>
        </w:rPr>
        <w:t>風疹、水痘</w:t>
      </w:r>
      <w:r w:rsidRPr="00750BF6">
        <w:rPr>
          <w:rFonts w:hint="eastAsia"/>
          <w:sz w:val="22"/>
        </w:rPr>
        <w:t>及び、</w:t>
      </w:r>
      <w:r w:rsidRPr="00750BF6">
        <w:rPr>
          <w:sz w:val="22"/>
        </w:rPr>
        <w:t>流行</w:t>
      </w:r>
      <w:r w:rsidRPr="00750BF6">
        <w:rPr>
          <w:rFonts w:hint="eastAsia"/>
          <w:sz w:val="22"/>
        </w:rPr>
        <w:t>性耳下腺</w:t>
      </w:r>
      <w:r w:rsidRPr="00750BF6">
        <w:rPr>
          <w:sz w:val="22"/>
        </w:rPr>
        <w:t>炎に係る</w:t>
      </w:r>
      <w:r w:rsidRPr="00750BF6">
        <w:rPr>
          <w:rFonts w:hint="eastAsia"/>
          <w:sz w:val="22"/>
        </w:rPr>
        <w:t>抗体検査</w:t>
      </w:r>
      <w:r w:rsidRPr="00750BF6">
        <w:rPr>
          <w:sz w:val="22"/>
        </w:rPr>
        <w:t>並びに</w:t>
      </w:r>
      <w:r w:rsidRPr="00750BF6">
        <w:rPr>
          <w:rFonts w:hint="eastAsia"/>
          <w:sz w:val="22"/>
        </w:rPr>
        <w:t>当該検査</w:t>
      </w:r>
      <w:r w:rsidRPr="00750BF6">
        <w:rPr>
          <w:sz w:val="22"/>
        </w:rPr>
        <w:t>が陰性</w:t>
      </w:r>
      <w:r w:rsidRPr="00750BF6">
        <w:rPr>
          <w:rFonts w:hint="eastAsia"/>
          <w:sz w:val="22"/>
        </w:rPr>
        <w:t>の者</w:t>
      </w:r>
      <w:r w:rsidRPr="00750BF6">
        <w:rPr>
          <w:sz w:val="22"/>
        </w:rPr>
        <w:t>に対する予防接種を含む）を実施</w:t>
      </w:r>
      <w:r w:rsidRPr="00750BF6">
        <w:rPr>
          <w:rFonts w:hint="eastAsia"/>
          <w:sz w:val="22"/>
        </w:rPr>
        <w:t>すること</w:t>
      </w:r>
      <w:r w:rsidRPr="00750BF6">
        <w:rPr>
          <w:sz w:val="22"/>
        </w:rPr>
        <w:t>。なお、</w:t>
      </w:r>
      <w:r w:rsidRPr="00750BF6">
        <w:rPr>
          <w:rFonts w:hint="eastAsia"/>
          <w:sz w:val="22"/>
        </w:rPr>
        <w:t>その結果</w:t>
      </w:r>
      <w:r w:rsidRPr="00750BF6">
        <w:rPr>
          <w:sz w:val="22"/>
        </w:rPr>
        <w:t>感染が判明した場合、</w:t>
      </w:r>
      <w:r w:rsidRPr="00750BF6">
        <w:rPr>
          <w:rFonts w:hint="eastAsia"/>
          <w:sz w:val="22"/>
        </w:rPr>
        <w:t>直ちに</w:t>
      </w:r>
      <w:r w:rsidRPr="00750BF6">
        <w:rPr>
          <w:sz w:val="22"/>
        </w:rPr>
        <w:t>必要な措置を講じるとともに、その旨委託者に報告すること。</w:t>
      </w:r>
    </w:p>
    <w:p w:rsidR="002C1185" w:rsidRPr="00750BF6" w:rsidRDefault="002C1185" w:rsidP="002C1185">
      <w:pPr>
        <w:ind w:leftChars="100" w:left="870" w:hangingChars="300" w:hanging="660"/>
        <w:rPr>
          <w:sz w:val="22"/>
        </w:rPr>
      </w:pPr>
      <w:r w:rsidRPr="00750BF6">
        <w:rPr>
          <w:rFonts w:hint="eastAsia"/>
          <w:sz w:val="22"/>
        </w:rPr>
        <w:t xml:space="preserve">　　　　その他、緊急的に予防接種等の対策が必要と判断された場合は、当院の指示による抗体検査・ワクチン接種を受けること。</w:t>
      </w:r>
    </w:p>
    <w:p w:rsidR="002C1185" w:rsidRPr="00750BF6" w:rsidRDefault="002C1185" w:rsidP="00EF41BA">
      <w:pPr>
        <w:ind w:leftChars="100" w:left="870" w:hangingChars="300" w:hanging="660"/>
        <w:rPr>
          <w:sz w:val="22"/>
        </w:rPr>
      </w:pPr>
      <w:r w:rsidRPr="00750BF6">
        <w:rPr>
          <w:rFonts w:hint="eastAsia"/>
          <w:sz w:val="22"/>
        </w:rPr>
        <w:t xml:space="preserve">　　　　予防接種等にかかる費用は、受託者の負担とすること。</w:t>
      </w:r>
    </w:p>
    <w:p w:rsidR="000B7ADD" w:rsidRPr="00750BF6" w:rsidRDefault="00192049" w:rsidP="00EF41BA">
      <w:pPr>
        <w:ind w:leftChars="200" w:left="420"/>
        <w:rPr>
          <w:sz w:val="22"/>
        </w:rPr>
      </w:pPr>
      <w:r w:rsidRPr="00750BF6">
        <w:rPr>
          <w:rFonts w:asciiTheme="minorEastAsia" w:hAnsiTheme="minorEastAsia"/>
          <w:sz w:val="22"/>
        </w:rPr>
        <w:t>（5）</w:t>
      </w:r>
      <w:r w:rsidR="000B7ADD" w:rsidRPr="00750BF6">
        <w:rPr>
          <w:sz w:val="22"/>
        </w:rPr>
        <w:t>災害への対応</w:t>
      </w:r>
    </w:p>
    <w:p w:rsidR="000B7ADD" w:rsidRPr="00750BF6" w:rsidRDefault="000B7ADD" w:rsidP="000B7ADD">
      <w:pPr>
        <w:ind w:leftChars="100" w:left="870" w:hangingChars="300" w:hanging="660"/>
        <w:rPr>
          <w:sz w:val="22"/>
        </w:rPr>
      </w:pPr>
      <w:r w:rsidRPr="00750BF6">
        <w:rPr>
          <w:rFonts w:hint="eastAsia"/>
          <w:sz w:val="22"/>
        </w:rPr>
        <w:t xml:space="preserve">　</w:t>
      </w:r>
      <w:r w:rsidRPr="00750BF6">
        <w:rPr>
          <w:sz w:val="22"/>
        </w:rPr>
        <w:t xml:space="preserve">　　災害</w:t>
      </w:r>
      <w:r w:rsidRPr="00750BF6">
        <w:rPr>
          <w:rFonts w:hint="eastAsia"/>
          <w:sz w:val="22"/>
        </w:rPr>
        <w:t>発生</w:t>
      </w:r>
      <w:r w:rsidRPr="00750BF6">
        <w:rPr>
          <w:sz w:val="22"/>
        </w:rPr>
        <w:t>において、受託者</w:t>
      </w:r>
      <w:r w:rsidRPr="00750BF6">
        <w:rPr>
          <w:rFonts w:hint="eastAsia"/>
          <w:sz w:val="22"/>
        </w:rPr>
        <w:t>は</w:t>
      </w:r>
      <w:r w:rsidRPr="00750BF6">
        <w:rPr>
          <w:sz w:val="22"/>
        </w:rPr>
        <w:t>人的な協力及び、支援を</w:t>
      </w:r>
      <w:r w:rsidRPr="00750BF6">
        <w:rPr>
          <w:rFonts w:hint="eastAsia"/>
          <w:sz w:val="22"/>
        </w:rPr>
        <w:t>行う</w:t>
      </w:r>
      <w:r w:rsidRPr="00750BF6">
        <w:rPr>
          <w:sz w:val="22"/>
        </w:rPr>
        <w:t>こと。</w:t>
      </w:r>
    </w:p>
    <w:p w:rsidR="00A5622E" w:rsidRPr="00750BF6" w:rsidRDefault="00A5622E" w:rsidP="00806F3A">
      <w:pPr>
        <w:rPr>
          <w:sz w:val="22"/>
        </w:rPr>
      </w:pPr>
    </w:p>
    <w:p w:rsidR="00806F3A" w:rsidRPr="00750BF6" w:rsidRDefault="00124E5C" w:rsidP="00806F3A">
      <w:pPr>
        <w:rPr>
          <w:sz w:val="22"/>
        </w:rPr>
      </w:pPr>
      <w:r w:rsidRPr="00750BF6">
        <w:rPr>
          <w:rFonts w:hint="eastAsia"/>
          <w:sz w:val="22"/>
        </w:rPr>
        <w:t>５</w:t>
      </w:r>
      <w:r w:rsidR="00651FE8" w:rsidRPr="00750BF6">
        <w:rPr>
          <w:rFonts w:hint="eastAsia"/>
          <w:sz w:val="22"/>
        </w:rPr>
        <w:t>．</w:t>
      </w:r>
      <w:r w:rsidR="009D522D" w:rsidRPr="00750BF6">
        <w:rPr>
          <w:rFonts w:hint="eastAsia"/>
          <w:sz w:val="22"/>
        </w:rPr>
        <w:t>業務の処理</w:t>
      </w:r>
    </w:p>
    <w:p w:rsidR="00806F3A" w:rsidRPr="00750BF6" w:rsidRDefault="00452D9D" w:rsidP="00452D9D">
      <w:pPr>
        <w:ind w:firstLineChars="200" w:firstLine="420"/>
        <w:rPr>
          <w:sz w:val="22"/>
        </w:rPr>
      </w:pPr>
      <w:r w:rsidRPr="00750BF6">
        <w:rPr>
          <w:rFonts w:asciiTheme="minorEastAsia" w:hAnsiTheme="minorEastAsia" w:cs="Courier New" w:hint="eastAsia"/>
          <w:kern w:val="0"/>
          <w:szCs w:val="21"/>
        </w:rPr>
        <w:t>(1)</w:t>
      </w:r>
      <w:r w:rsidRPr="00750BF6">
        <w:rPr>
          <w:rFonts w:hint="eastAsia"/>
          <w:sz w:val="22"/>
        </w:rPr>
        <w:t xml:space="preserve"> </w:t>
      </w:r>
      <w:r w:rsidR="009D522D" w:rsidRPr="00750BF6">
        <w:rPr>
          <w:rFonts w:hint="eastAsia"/>
          <w:sz w:val="22"/>
        </w:rPr>
        <w:t>接遇等</w:t>
      </w:r>
    </w:p>
    <w:p w:rsidR="009E1A0E" w:rsidRPr="00750BF6" w:rsidRDefault="007A4EE0" w:rsidP="004D3321">
      <w:pPr>
        <w:ind w:firstLineChars="400" w:firstLine="880"/>
        <w:rPr>
          <w:sz w:val="22"/>
        </w:rPr>
      </w:pPr>
      <w:r w:rsidRPr="00750BF6">
        <w:rPr>
          <w:rFonts w:hint="eastAsia"/>
          <w:sz w:val="22"/>
        </w:rPr>
        <w:t>ア．</w:t>
      </w:r>
      <w:r w:rsidR="009D522D" w:rsidRPr="00750BF6">
        <w:rPr>
          <w:rFonts w:hint="eastAsia"/>
          <w:sz w:val="22"/>
        </w:rPr>
        <w:t>業</w:t>
      </w:r>
      <w:r w:rsidR="00281ABE" w:rsidRPr="00750BF6">
        <w:rPr>
          <w:rFonts w:hint="eastAsia"/>
          <w:sz w:val="22"/>
        </w:rPr>
        <w:t>務を遂行するに当たって、公立病院としての公共的責任を十分認識し</w:t>
      </w:r>
      <w:r w:rsidR="009D522D" w:rsidRPr="00750BF6">
        <w:rPr>
          <w:rFonts w:hint="eastAsia"/>
          <w:sz w:val="22"/>
        </w:rPr>
        <w:t>、</w:t>
      </w:r>
    </w:p>
    <w:p w:rsidR="00806F3A" w:rsidRPr="00750BF6" w:rsidRDefault="009D522D" w:rsidP="00EF41BA">
      <w:pPr>
        <w:ind w:leftChars="508" w:left="1067"/>
        <w:rPr>
          <w:rFonts w:cs="ＭＳ 明朝"/>
          <w:kern w:val="0"/>
          <w:sz w:val="22"/>
        </w:rPr>
      </w:pPr>
      <w:r w:rsidRPr="00750BF6">
        <w:rPr>
          <w:rFonts w:hint="eastAsia"/>
          <w:sz w:val="22"/>
        </w:rPr>
        <w:t>身だしなみ、言葉遣い</w:t>
      </w:r>
      <w:r w:rsidR="00281ABE" w:rsidRPr="00750BF6">
        <w:rPr>
          <w:rFonts w:cs="ＭＳ 明朝" w:hint="eastAsia"/>
          <w:kern w:val="0"/>
          <w:sz w:val="22"/>
        </w:rPr>
        <w:t>に注意し、研修会等を通じて職員の接遇に対するスキルアップを図ること。</w:t>
      </w:r>
    </w:p>
    <w:p w:rsidR="00F8585E" w:rsidRPr="00750BF6" w:rsidRDefault="007A4EE0" w:rsidP="00A5622E">
      <w:pPr>
        <w:ind w:firstLineChars="400" w:firstLine="880"/>
        <w:rPr>
          <w:sz w:val="22"/>
        </w:rPr>
      </w:pPr>
      <w:r w:rsidRPr="00750BF6">
        <w:rPr>
          <w:rFonts w:hint="eastAsia"/>
          <w:sz w:val="22"/>
        </w:rPr>
        <w:t>イ．</w:t>
      </w:r>
      <w:r w:rsidR="009D522D" w:rsidRPr="00750BF6">
        <w:rPr>
          <w:rFonts w:hint="eastAsia"/>
          <w:sz w:val="22"/>
        </w:rPr>
        <w:t>明らかに接遇によるものと思われるクレームが起きた場合、速やかに対</w:t>
      </w:r>
    </w:p>
    <w:p w:rsidR="008B4667" w:rsidRPr="00750BF6" w:rsidRDefault="009D522D" w:rsidP="00EF41BA">
      <w:pPr>
        <w:ind w:firstLineChars="515" w:firstLine="1133"/>
        <w:rPr>
          <w:sz w:val="22"/>
        </w:rPr>
      </w:pPr>
      <w:r w:rsidRPr="00750BF6">
        <w:rPr>
          <w:rFonts w:hint="eastAsia"/>
          <w:sz w:val="22"/>
        </w:rPr>
        <w:t>応すること</w:t>
      </w:r>
    </w:p>
    <w:p w:rsidR="00806F3A" w:rsidRPr="00750BF6" w:rsidRDefault="00452D9D" w:rsidP="00452D9D">
      <w:pPr>
        <w:ind w:firstLineChars="200" w:firstLine="420"/>
        <w:rPr>
          <w:sz w:val="22"/>
        </w:rPr>
      </w:pPr>
      <w:r w:rsidRPr="00750BF6">
        <w:rPr>
          <w:rFonts w:asciiTheme="minorEastAsia" w:hAnsiTheme="minorEastAsia" w:cs="Courier New" w:hint="eastAsia"/>
          <w:kern w:val="0"/>
          <w:szCs w:val="21"/>
        </w:rPr>
        <w:t>(2)</w:t>
      </w:r>
      <w:r w:rsidRPr="00750BF6">
        <w:rPr>
          <w:rFonts w:hint="eastAsia"/>
          <w:sz w:val="22"/>
        </w:rPr>
        <w:t xml:space="preserve"> </w:t>
      </w:r>
      <w:r w:rsidR="00580442" w:rsidRPr="00750BF6">
        <w:rPr>
          <w:rFonts w:hint="eastAsia"/>
          <w:sz w:val="22"/>
        </w:rPr>
        <w:t>業務</w:t>
      </w:r>
      <w:r w:rsidR="009D522D" w:rsidRPr="00750BF6">
        <w:rPr>
          <w:rFonts w:hint="eastAsia"/>
          <w:sz w:val="22"/>
        </w:rPr>
        <w:t>の報告</w:t>
      </w:r>
    </w:p>
    <w:p w:rsidR="00806F3A" w:rsidRPr="00750BF6" w:rsidRDefault="007A4EE0" w:rsidP="00A5622E">
      <w:pPr>
        <w:ind w:firstLineChars="400" w:firstLine="880"/>
        <w:rPr>
          <w:sz w:val="22"/>
        </w:rPr>
      </w:pPr>
      <w:r w:rsidRPr="00750BF6">
        <w:rPr>
          <w:rFonts w:hint="eastAsia"/>
          <w:sz w:val="22"/>
        </w:rPr>
        <w:t>ア．</w:t>
      </w:r>
      <w:r w:rsidR="00580442" w:rsidRPr="00750BF6">
        <w:rPr>
          <w:rFonts w:hint="eastAsia"/>
          <w:sz w:val="22"/>
        </w:rPr>
        <w:t>毎月の業務</w:t>
      </w:r>
      <w:r w:rsidR="00580442" w:rsidRPr="00750BF6">
        <w:rPr>
          <w:sz w:val="22"/>
        </w:rPr>
        <w:t>処理</w:t>
      </w:r>
      <w:r w:rsidR="009D522D" w:rsidRPr="00750BF6">
        <w:rPr>
          <w:rFonts w:hint="eastAsia"/>
          <w:sz w:val="22"/>
        </w:rPr>
        <w:t>後、速やかに下記の報告をしなければならない。</w:t>
      </w:r>
    </w:p>
    <w:p w:rsidR="00806F3A" w:rsidRPr="00750BF6" w:rsidRDefault="007A4EE0" w:rsidP="00A5622E">
      <w:pPr>
        <w:ind w:firstLineChars="400" w:firstLine="880"/>
        <w:rPr>
          <w:sz w:val="22"/>
        </w:rPr>
      </w:pPr>
      <w:r w:rsidRPr="00750BF6">
        <w:rPr>
          <w:rFonts w:hint="eastAsia"/>
          <w:sz w:val="22"/>
        </w:rPr>
        <w:t>イ．</w:t>
      </w:r>
      <w:r w:rsidR="009D522D" w:rsidRPr="00750BF6">
        <w:rPr>
          <w:rFonts w:hint="eastAsia"/>
          <w:sz w:val="22"/>
        </w:rPr>
        <w:t>業務完了報告書（業務内容、業務量、担当者名簿）</w:t>
      </w:r>
    </w:p>
    <w:p w:rsidR="009E1A0E" w:rsidRPr="00750BF6" w:rsidRDefault="007A4EE0" w:rsidP="004C5AF9">
      <w:pPr>
        <w:ind w:firstLineChars="400" w:firstLine="880"/>
        <w:rPr>
          <w:sz w:val="22"/>
        </w:rPr>
      </w:pPr>
      <w:r w:rsidRPr="00750BF6">
        <w:rPr>
          <w:rFonts w:hint="eastAsia"/>
          <w:sz w:val="22"/>
        </w:rPr>
        <w:t>ウ．</w:t>
      </w:r>
      <w:r w:rsidR="00580442" w:rsidRPr="00750BF6">
        <w:rPr>
          <w:rFonts w:hint="eastAsia"/>
          <w:sz w:val="22"/>
        </w:rPr>
        <w:t>診療情報管理室報告書</w:t>
      </w:r>
      <w:r w:rsidR="004C5AF9" w:rsidRPr="00750BF6">
        <w:rPr>
          <w:rFonts w:hint="eastAsia"/>
          <w:sz w:val="22"/>
        </w:rPr>
        <w:t>（カルテ</w:t>
      </w:r>
      <w:r w:rsidR="004C5AF9" w:rsidRPr="00750BF6">
        <w:rPr>
          <w:sz w:val="22"/>
        </w:rPr>
        <w:t>記載不備、スキャン不備、各種様式記載不</w:t>
      </w:r>
    </w:p>
    <w:p w:rsidR="00806F3A" w:rsidRPr="00750BF6" w:rsidRDefault="004C5AF9" w:rsidP="009E1A0E">
      <w:pPr>
        <w:ind w:firstLineChars="500" w:firstLine="1100"/>
        <w:rPr>
          <w:sz w:val="22"/>
        </w:rPr>
      </w:pPr>
      <w:r w:rsidRPr="00750BF6">
        <w:rPr>
          <w:sz w:val="22"/>
        </w:rPr>
        <w:t>備、</w:t>
      </w:r>
      <w:r w:rsidRPr="00750BF6">
        <w:rPr>
          <w:rFonts w:hint="eastAsia"/>
          <w:sz w:val="22"/>
        </w:rPr>
        <w:t>コーディング</w:t>
      </w:r>
      <w:r w:rsidRPr="00750BF6">
        <w:rPr>
          <w:sz w:val="22"/>
        </w:rPr>
        <w:t>、サマリー</w:t>
      </w:r>
      <w:r w:rsidRPr="00750BF6">
        <w:rPr>
          <w:rFonts w:hint="eastAsia"/>
          <w:sz w:val="22"/>
        </w:rPr>
        <w:t>未</w:t>
      </w:r>
      <w:r w:rsidRPr="00750BF6">
        <w:rPr>
          <w:sz w:val="22"/>
        </w:rPr>
        <w:t>記載、</w:t>
      </w:r>
      <w:r w:rsidRPr="00750BF6">
        <w:rPr>
          <w:rFonts w:hint="eastAsia"/>
          <w:sz w:val="22"/>
        </w:rPr>
        <w:t>紙</w:t>
      </w:r>
      <w:r w:rsidRPr="00750BF6">
        <w:rPr>
          <w:sz w:val="22"/>
        </w:rPr>
        <w:t>カルテ貸出、業務依頼、</w:t>
      </w:r>
      <w:r w:rsidR="009D522D" w:rsidRPr="00750BF6">
        <w:rPr>
          <w:rFonts w:hint="eastAsia"/>
          <w:sz w:val="22"/>
        </w:rPr>
        <w:t>その他）</w:t>
      </w:r>
    </w:p>
    <w:p w:rsidR="00806F3A" w:rsidRPr="00750BF6" w:rsidRDefault="007A4EE0" w:rsidP="004C5AF9">
      <w:pPr>
        <w:ind w:firstLineChars="400" w:firstLine="880"/>
        <w:rPr>
          <w:sz w:val="22"/>
        </w:rPr>
      </w:pPr>
      <w:r w:rsidRPr="00750BF6">
        <w:rPr>
          <w:rFonts w:hint="eastAsia"/>
          <w:sz w:val="22"/>
        </w:rPr>
        <w:t>エ．</w:t>
      </w:r>
      <w:r w:rsidR="00580442" w:rsidRPr="00750BF6">
        <w:rPr>
          <w:rFonts w:hint="eastAsia"/>
          <w:sz w:val="22"/>
        </w:rPr>
        <w:t>院内がん登録報告書</w:t>
      </w:r>
      <w:r w:rsidR="009D522D" w:rsidRPr="00750BF6">
        <w:rPr>
          <w:rFonts w:hint="eastAsia"/>
          <w:sz w:val="22"/>
        </w:rPr>
        <w:t>（</w:t>
      </w:r>
      <w:r w:rsidR="004C5AF9" w:rsidRPr="00750BF6">
        <w:rPr>
          <w:rFonts w:hint="eastAsia"/>
          <w:sz w:val="22"/>
        </w:rPr>
        <w:t>登録件数</w:t>
      </w:r>
      <w:r w:rsidR="004C5AF9" w:rsidRPr="00750BF6">
        <w:rPr>
          <w:sz w:val="22"/>
        </w:rPr>
        <w:t>、地域がん登録届出件数</w:t>
      </w:r>
      <w:r w:rsidR="004C5AF9" w:rsidRPr="00750BF6">
        <w:rPr>
          <w:rFonts w:hint="eastAsia"/>
          <w:sz w:val="22"/>
        </w:rPr>
        <w:t>、</w:t>
      </w:r>
      <w:r w:rsidR="004C5AF9" w:rsidRPr="00750BF6">
        <w:rPr>
          <w:sz w:val="22"/>
        </w:rPr>
        <w:t>その他</w:t>
      </w:r>
      <w:r w:rsidR="009D522D" w:rsidRPr="00750BF6">
        <w:rPr>
          <w:rFonts w:hint="eastAsia"/>
          <w:sz w:val="22"/>
        </w:rPr>
        <w:t>）</w:t>
      </w:r>
    </w:p>
    <w:p w:rsidR="00651FE8" w:rsidRPr="00750BF6" w:rsidRDefault="00651FE8" w:rsidP="00806F3A">
      <w:pPr>
        <w:rPr>
          <w:sz w:val="22"/>
        </w:rPr>
      </w:pPr>
    </w:p>
    <w:p w:rsidR="00806F3A" w:rsidRPr="00750BF6" w:rsidRDefault="00124E5C" w:rsidP="00806F3A">
      <w:pPr>
        <w:rPr>
          <w:sz w:val="22"/>
        </w:rPr>
      </w:pPr>
      <w:r w:rsidRPr="00750BF6">
        <w:rPr>
          <w:rFonts w:hint="eastAsia"/>
          <w:sz w:val="22"/>
        </w:rPr>
        <w:t>６</w:t>
      </w:r>
      <w:r w:rsidR="00651FE8" w:rsidRPr="00750BF6">
        <w:rPr>
          <w:rFonts w:hint="eastAsia"/>
          <w:sz w:val="22"/>
        </w:rPr>
        <w:t>．</w:t>
      </w:r>
      <w:r w:rsidR="009D522D" w:rsidRPr="00750BF6">
        <w:rPr>
          <w:rFonts w:hint="eastAsia"/>
          <w:sz w:val="22"/>
        </w:rPr>
        <w:t>協議</w:t>
      </w:r>
    </w:p>
    <w:p w:rsidR="00F8585E" w:rsidRPr="00750BF6" w:rsidRDefault="00452D9D" w:rsidP="00452D9D">
      <w:pPr>
        <w:ind w:firstLineChars="200" w:firstLine="420"/>
        <w:rPr>
          <w:sz w:val="22"/>
        </w:rPr>
      </w:pPr>
      <w:r w:rsidRPr="00750BF6">
        <w:rPr>
          <w:rFonts w:asciiTheme="minorEastAsia" w:hAnsiTheme="minorEastAsia" w:cs="Courier New" w:hint="eastAsia"/>
          <w:kern w:val="0"/>
          <w:szCs w:val="21"/>
        </w:rPr>
        <w:t>(1)</w:t>
      </w:r>
      <w:r w:rsidRPr="00750BF6">
        <w:rPr>
          <w:rFonts w:hint="eastAsia"/>
          <w:sz w:val="22"/>
        </w:rPr>
        <w:t xml:space="preserve"> </w:t>
      </w:r>
      <w:r w:rsidRPr="00750BF6">
        <w:rPr>
          <w:rFonts w:hint="eastAsia"/>
          <w:sz w:val="22"/>
        </w:rPr>
        <w:t>前項いず</w:t>
      </w:r>
      <w:r w:rsidR="009D522D" w:rsidRPr="00750BF6">
        <w:rPr>
          <w:rFonts w:hint="eastAsia"/>
          <w:sz w:val="22"/>
        </w:rPr>
        <w:t>れに於いても甲が必要と判断した場合、状況及び対策の報告を求め</w:t>
      </w:r>
    </w:p>
    <w:p w:rsidR="00806F3A" w:rsidRPr="00750BF6" w:rsidRDefault="009D522D" w:rsidP="00F8585E">
      <w:pPr>
        <w:ind w:firstLineChars="322" w:firstLine="708"/>
        <w:rPr>
          <w:sz w:val="22"/>
        </w:rPr>
      </w:pPr>
      <w:r w:rsidRPr="00750BF6">
        <w:rPr>
          <w:rFonts w:hint="eastAsia"/>
          <w:sz w:val="22"/>
        </w:rPr>
        <w:t>ることができる。</w:t>
      </w:r>
    </w:p>
    <w:p w:rsidR="00F8585E" w:rsidRPr="00750BF6" w:rsidRDefault="00452D9D" w:rsidP="00452D9D">
      <w:pPr>
        <w:ind w:firstLineChars="200" w:firstLine="420"/>
        <w:rPr>
          <w:sz w:val="22"/>
        </w:rPr>
      </w:pPr>
      <w:r w:rsidRPr="00750BF6">
        <w:rPr>
          <w:rFonts w:asciiTheme="minorEastAsia" w:hAnsiTheme="minorEastAsia" w:cs="Courier New" w:hint="eastAsia"/>
          <w:kern w:val="0"/>
          <w:szCs w:val="21"/>
        </w:rPr>
        <w:t>(2)</w:t>
      </w:r>
      <w:r w:rsidRPr="00750BF6">
        <w:rPr>
          <w:rFonts w:asciiTheme="minorEastAsia" w:hAnsiTheme="minorEastAsia" w:cs="Courier New"/>
          <w:kern w:val="0"/>
          <w:szCs w:val="21"/>
        </w:rPr>
        <w:t xml:space="preserve"> </w:t>
      </w:r>
      <w:r w:rsidRPr="00750BF6">
        <w:rPr>
          <w:rFonts w:hint="eastAsia"/>
          <w:sz w:val="22"/>
        </w:rPr>
        <w:t>前項のいず</w:t>
      </w:r>
      <w:r w:rsidR="009D522D" w:rsidRPr="00750BF6">
        <w:rPr>
          <w:rFonts w:hint="eastAsia"/>
          <w:sz w:val="22"/>
        </w:rPr>
        <w:t>れにも合致しない状況が生じた場合、その取扱については甲乙双</w:t>
      </w:r>
    </w:p>
    <w:p w:rsidR="00CE38BF" w:rsidRPr="00750BF6" w:rsidRDefault="009D522D" w:rsidP="00F8585E">
      <w:pPr>
        <w:ind w:firstLineChars="322" w:firstLine="708"/>
        <w:rPr>
          <w:sz w:val="22"/>
        </w:rPr>
      </w:pPr>
      <w:r w:rsidRPr="00750BF6">
        <w:rPr>
          <w:rFonts w:hint="eastAsia"/>
          <w:sz w:val="22"/>
        </w:rPr>
        <w:t>方で協議を行い決定する。</w:t>
      </w:r>
    </w:p>
    <w:p w:rsidR="00DF1BAF" w:rsidRPr="00750BF6" w:rsidRDefault="00DF1BAF" w:rsidP="00F8585E">
      <w:pPr>
        <w:ind w:firstLineChars="322" w:firstLine="708"/>
        <w:rPr>
          <w:sz w:val="22"/>
        </w:rPr>
      </w:pPr>
    </w:p>
    <w:p w:rsidR="006A622C" w:rsidRPr="00750BF6" w:rsidRDefault="006A622C" w:rsidP="00111E23">
      <w:pPr>
        <w:rPr>
          <w:sz w:val="22"/>
        </w:rPr>
      </w:pPr>
    </w:p>
    <w:p w:rsidR="00DF1BAF" w:rsidRPr="00750BF6" w:rsidRDefault="00BA490B" w:rsidP="00111E23">
      <w:pPr>
        <w:rPr>
          <w:sz w:val="22"/>
        </w:rPr>
      </w:pPr>
      <w:r w:rsidRPr="00750BF6">
        <w:rPr>
          <w:rFonts w:hint="eastAsia"/>
          <w:sz w:val="22"/>
        </w:rPr>
        <w:lastRenderedPageBreak/>
        <w:t>７．</w:t>
      </w:r>
      <w:r w:rsidR="00DF1BAF" w:rsidRPr="00750BF6">
        <w:rPr>
          <w:rFonts w:hint="eastAsia"/>
          <w:sz w:val="22"/>
        </w:rPr>
        <w:t>留意</w:t>
      </w:r>
      <w:r w:rsidR="00DF1BAF" w:rsidRPr="00750BF6">
        <w:rPr>
          <w:sz w:val="22"/>
        </w:rPr>
        <w:t>事項</w:t>
      </w:r>
    </w:p>
    <w:p w:rsidR="00D36F1F" w:rsidRPr="00750BF6" w:rsidRDefault="00D36F1F" w:rsidP="00EF41BA">
      <w:pPr>
        <w:ind w:left="220" w:hangingChars="100" w:hanging="220"/>
        <w:rPr>
          <w:sz w:val="22"/>
        </w:rPr>
      </w:pPr>
      <w:r w:rsidRPr="00750BF6">
        <w:rPr>
          <w:rFonts w:hint="eastAsia"/>
          <w:sz w:val="22"/>
        </w:rPr>
        <w:t xml:space="preserve">　</w:t>
      </w:r>
      <w:r w:rsidR="00EF41BA" w:rsidRPr="00750BF6">
        <w:rPr>
          <w:rFonts w:hint="eastAsia"/>
          <w:sz w:val="22"/>
        </w:rPr>
        <w:t xml:space="preserve">　</w:t>
      </w:r>
      <w:r w:rsidRPr="00750BF6">
        <w:rPr>
          <w:sz w:val="22"/>
        </w:rPr>
        <w:t>医事</w:t>
      </w:r>
      <w:r w:rsidRPr="00750BF6">
        <w:rPr>
          <w:rFonts w:hint="eastAsia"/>
          <w:sz w:val="22"/>
        </w:rPr>
        <w:t>会計</w:t>
      </w:r>
      <w:r w:rsidRPr="00750BF6">
        <w:rPr>
          <w:sz w:val="22"/>
        </w:rPr>
        <w:t>システム</w:t>
      </w:r>
      <w:r w:rsidRPr="00750BF6">
        <w:rPr>
          <w:rFonts w:hint="eastAsia"/>
          <w:sz w:val="22"/>
        </w:rPr>
        <w:t>に</w:t>
      </w:r>
      <w:r w:rsidRPr="00750BF6">
        <w:rPr>
          <w:sz w:val="22"/>
        </w:rPr>
        <w:t>ついては、</w:t>
      </w:r>
      <w:r w:rsidRPr="00750BF6">
        <w:rPr>
          <w:rFonts w:hint="eastAsia"/>
          <w:sz w:val="22"/>
        </w:rPr>
        <w:t>31</w:t>
      </w:r>
      <w:r w:rsidRPr="00750BF6">
        <w:rPr>
          <w:sz w:val="22"/>
        </w:rPr>
        <w:t>年度中の機種更新を予定している。更新に伴って生じる、作業、操作研修等に対応すること。</w:t>
      </w:r>
    </w:p>
    <w:p w:rsidR="00C30652" w:rsidRPr="00750BF6" w:rsidRDefault="00C30652" w:rsidP="007A4EE0">
      <w:pPr>
        <w:rPr>
          <w:sz w:val="22"/>
        </w:rPr>
      </w:pPr>
      <w:r w:rsidRPr="00750BF6">
        <w:rPr>
          <w:rFonts w:hint="eastAsia"/>
          <w:sz w:val="22"/>
        </w:rPr>
        <w:t xml:space="preserve">　</w:t>
      </w:r>
      <w:r w:rsidRPr="00750BF6">
        <w:rPr>
          <w:sz w:val="22"/>
        </w:rPr>
        <w:t xml:space="preserve">　</w:t>
      </w:r>
    </w:p>
    <w:sectPr w:rsidR="00C30652" w:rsidRPr="00750BF6" w:rsidSect="00303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5D" w:rsidRDefault="00016A5D" w:rsidP="00C76FD1">
      <w:r>
        <w:separator/>
      </w:r>
    </w:p>
  </w:endnote>
  <w:endnote w:type="continuationSeparator" w:id="0">
    <w:p w:rsidR="00016A5D" w:rsidRDefault="00016A5D" w:rsidP="00C7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5D" w:rsidRDefault="00016A5D" w:rsidP="00C76FD1">
      <w:r>
        <w:separator/>
      </w:r>
    </w:p>
  </w:footnote>
  <w:footnote w:type="continuationSeparator" w:id="0">
    <w:p w:rsidR="00016A5D" w:rsidRDefault="00016A5D" w:rsidP="00C76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14C5"/>
    <w:multiLevelType w:val="hybridMultilevel"/>
    <w:tmpl w:val="95C2B9C0"/>
    <w:lvl w:ilvl="0" w:tplc="6C465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3099D"/>
    <w:multiLevelType w:val="hybridMultilevel"/>
    <w:tmpl w:val="36609290"/>
    <w:lvl w:ilvl="0" w:tplc="7D746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753FB"/>
    <w:multiLevelType w:val="hybridMultilevel"/>
    <w:tmpl w:val="17CC3F7E"/>
    <w:lvl w:ilvl="0" w:tplc="37E827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653F70F2"/>
    <w:multiLevelType w:val="hybridMultilevel"/>
    <w:tmpl w:val="CD4694C6"/>
    <w:lvl w:ilvl="0" w:tplc="A9746568">
      <w:start w:val="1"/>
      <w:numFmt w:val="iroha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68FE384A"/>
    <w:multiLevelType w:val="hybridMultilevel"/>
    <w:tmpl w:val="867E39B8"/>
    <w:lvl w:ilvl="0" w:tplc="9EA0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12DD"/>
    <w:rsid w:val="00016A5D"/>
    <w:rsid w:val="00017808"/>
    <w:rsid w:val="00022A45"/>
    <w:rsid w:val="000966C2"/>
    <w:rsid w:val="000A27D0"/>
    <w:rsid w:val="000B02C5"/>
    <w:rsid w:val="000B7ADD"/>
    <w:rsid w:val="000C59F2"/>
    <w:rsid w:val="00111E23"/>
    <w:rsid w:val="001232E1"/>
    <w:rsid w:val="00124E5C"/>
    <w:rsid w:val="0012741E"/>
    <w:rsid w:val="00134A54"/>
    <w:rsid w:val="00143C3F"/>
    <w:rsid w:val="0016487B"/>
    <w:rsid w:val="00170A81"/>
    <w:rsid w:val="00192049"/>
    <w:rsid w:val="001E0EAB"/>
    <w:rsid w:val="001F0C1C"/>
    <w:rsid w:val="00281ABE"/>
    <w:rsid w:val="00294DB3"/>
    <w:rsid w:val="00296A99"/>
    <w:rsid w:val="002A4496"/>
    <w:rsid w:val="002A4966"/>
    <w:rsid w:val="002C1185"/>
    <w:rsid w:val="002E2FFD"/>
    <w:rsid w:val="00303637"/>
    <w:rsid w:val="0031798F"/>
    <w:rsid w:val="00335840"/>
    <w:rsid w:val="0036050D"/>
    <w:rsid w:val="003C1CA9"/>
    <w:rsid w:val="003C5DC9"/>
    <w:rsid w:val="003E1A12"/>
    <w:rsid w:val="00405FC6"/>
    <w:rsid w:val="00434D15"/>
    <w:rsid w:val="00452D9D"/>
    <w:rsid w:val="0048558A"/>
    <w:rsid w:val="004C5AF9"/>
    <w:rsid w:val="004D3321"/>
    <w:rsid w:val="00545F9D"/>
    <w:rsid w:val="00561DBE"/>
    <w:rsid w:val="00580442"/>
    <w:rsid w:val="005A2472"/>
    <w:rsid w:val="005B0732"/>
    <w:rsid w:val="00651FE8"/>
    <w:rsid w:val="006A622C"/>
    <w:rsid w:val="006C1E4C"/>
    <w:rsid w:val="006E7605"/>
    <w:rsid w:val="00750BF6"/>
    <w:rsid w:val="00794FC9"/>
    <w:rsid w:val="007A4EE0"/>
    <w:rsid w:val="007B5E86"/>
    <w:rsid w:val="007F5CDB"/>
    <w:rsid w:val="00806F3A"/>
    <w:rsid w:val="00830BB5"/>
    <w:rsid w:val="008334B1"/>
    <w:rsid w:val="008478AB"/>
    <w:rsid w:val="00866320"/>
    <w:rsid w:val="0089023B"/>
    <w:rsid w:val="008B4667"/>
    <w:rsid w:val="0091320B"/>
    <w:rsid w:val="00944721"/>
    <w:rsid w:val="00994191"/>
    <w:rsid w:val="009C4639"/>
    <w:rsid w:val="009D22BC"/>
    <w:rsid w:val="009D522D"/>
    <w:rsid w:val="009E0F5E"/>
    <w:rsid w:val="009E1A0E"/>
    <w:rsid w:val="00A05F77"/>
    <w:rsid w:val="00A5622E"/>
    <w:rsid w:val="00A67CF3"/>
    <w:rsid w:val="00A82E11"/>
    <w:rsid w:val="00AC7C27"/>
    <w:rsid w:val="00B95628"/>
    <w:rsid w:val="00BA490B"/>
    <w:rsid w:val="00BE78B5"/>
    <w:rsid w:val="00C02F5B"/>
    <w:rsid w:val="00C127BF"/>
    <w:rsid w:val="00C30652"/>
    <w:rsid w:val="00C312DD"/>
    <w:rsid w:val="00C76FD1"/>
    <w:rsid w:val="00C86A69"/>
    <w:rsid w:val="00C9387A"/>
    <w:rsid w:val="00CD0B26"/>
    <w:rsid w:val="00CE38BF"/>
    <w:rsid w:val="00CE6617"/>
    <w:rsid w:val="00CF42ED"/>
    <w:rsid w:val="00D00900"/>
    <w:rsid w:val="00D36F1F"/>
    <w:rsid w:val="00D670E7"/>
    <w:rsid w:val="00DD405F"/>
    <w:rsid w:val="00DE3924"/>
    <w:rsid w:val="00DF1BAF"/>
    <w:rsid w:val="00E151ED"/>
    <w:rsid w:val="00E83871"/>
    <w:rsid w:val="00E9715C"/>
    <w:rsid w:val="00ED7512"/>
    <w:rsid w:val="00EE067F"/>
    <w:rsid w:val="00EF41BA"/>
    <w:rsid w:val="00F17E1A"/>
    <w:rsid w:val="00F27476"/>
    <w:rsid w:val="00F57AD4"/>
    <w:rsid w:val="00F723E6"/>
    <w:rsid w:val="00F8585E"/>
    <w:rsid w:val="00FC23EC"/>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0B5A9A-52CF-4984-9D48-6FB3A23F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22D"/>
    <w:rPr>
      <w:color w:val="0000FF"/>
      <w:u w:val="single"/>
    </w:rPr>
  </w:style>
  <w:style w:type="character" w:styleId="a4">
    <w:name w:val="FollowedHyperlink"/>
    <w:basedOn w:val="a0"/>
    <w:uiPriority w:val="99"/>
    <w:semiHidden/>
    <w:unhideWhenUsed/>
    <w:rsid w:val="009D522D"/>
    <w:rPr>
      <w:color w:val="800080"/>
      <w:u w:val="single"/>
    </w:rPr>
  </w:style>
  <w:style w:type="paragraph" w:customStyle="1" w:styleId="font5">
    <w:name w:val="font5"/>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6">
    <w:name w:val="font6"/>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5">
    <w:name w:val="xl65"/>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67">
    <w:name w:val="xl67"/>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68">
    <w:name w:val="xl68"/>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69">
    <w:name w:val="xl69"/>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70">
    <w:name w:val="xl70"/>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1">
    <w:name w:val="xl71"/>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9D522D"/>
    <w:pPr>
      <w:ind w:leftChars="400" w:left="840"/>
    </w:pPr>
  </w:style>
  <w:style w:type="paragraph" w:styleId="a6">
    <w:name w:val="header"/>
    <w:basedOn w:val="a"/>
    <w:link w:val="a7"/>
    <w:uiPriority w:val="99"/>
    <w:unhideWhenUsed/>
    <w:rsid w:val="00C76FD1"/>
    <w:pPr>
      <w:tabs>
        <w:tab w:val="center" w:pos="4252"/>
        <w:tab w:val="right" w:pos="8504"/>
      </w:tabs>
      <w:snapToGrid w:val="0"/>
    </w:pPr>
  </w:style>
  <w:style w:type="character" w:customStyle="1" w:styleId="a7">
    <w:name w:val="ヘッダー (文字)"/>
    <w:basedOn w:val="a0"/>
    <w:link w:val="a6"/>
    <w:uiPriority w:val="99"/>
    <w:rsid w:val="00C76FD1"/>
  </w:style>
  <w:style w:type="paragraph" w:styleId="a8">
    <w:name w:val="footer"/>
    <w:basedOn w:val="a"/>
    <w:link w:val="a9"/>
    <w:uiPriority w:val="99"/>
    <w:unhideWhenUsed/>
    <w:rsid w:val="00C76FD1"/>
    <w:pPr>
      <w:tabs>
        <w:tab w:val="center" w:pos="4252"/>
        <w:tab w:val="right" w:pos="8504"/>
      </w:tabs>
      <w:snapToGrid w:val="0"/>
    </w:pPr>
  </w:style>
  <w:style w:type="character" w:customStyle="1" w:styleId="a9">
    <w:name w:val="フッター (文字)"/>
    <w:basedOn w:val="a0"/>
    <w:link w:val="a8"/>
    <w:uiPriority w:val="99"/>
    <w:rsid w:val="00C76FD1"/>
  </w:style>
  <w:style w:type="paragraph" w:styleId="aa">
    <w:name w:val="Balloon Text"/>
    <w:basedOn w:val="a"/>
    <w:link w:val="ab"/>
    <w:uiPriority w:val="99"/>
    <w:semiHidden/>
    <w:unhideWhenUsed/>
    <w:rsid w:val="00C02F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2F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358">
      <w:bodyDiv w:val="1"/>
      <w:marLeft w:val="0"/>
      <w:marRight w:val="0"/>
      <w:marTop w:val="0"/>
      <w:marBottom w:val="0"/>
      <w:divBdr>
        <w:top w:val="none" w:sz="0" w:space="0" w:color="auto"/>
        <w:left w:val="none" w:sz="0" w:space="0" w:color="auto"/>
        <w:bottom w:val="none" w:sz="0" w:space="0" w:color="auto"/>
        <w:right w:val="none" w:sz="0" w:space="0" w:color="auto"/>
      </w:divBdr>
      <w:divsChild>
        <w:div w:id="1573738829">
          <w:marLeft w:val="0"/>
          <w:marRight w:val="0"/>
          <w:marTop w:val="0"/>
          <w:marBottom w:val="0"/>
          <w:divBdr>
            <w:top w:val="none" w:sz="0" w:space="0" w:color="auto"/>
            <w:left w:val="none" w:sz="0" w:space="0" w:color="auto"/>
            <w:bottom w:val="none" w:sz="0" w:space="0" w:color="auto"/>
            <w:right w:val="none" w:sz="0" w:space="0" w:color="auto"/>
          </w:divBdr>
        </w:div>
      </w:divsChild>
    </w:div>
    <w:div w:id="273287911">
      <w:bodyDiv w:val="1"/>
      <w:marLeft w:val="0"/>
      <w:marRight w:val="0"/>
      <w:marTop w:val="0"/>
      <w:marBottom w:val="0"/>
      <w:divBdr>
        <w:top w:val="none" w:sz="0" w:space="0" w:color="auto"/>
        <w:left w:val="none" w:sz="0" w:space="0" w:color="auto"/>
        <w:bottom w:val="none" w:sz="0" w:space="0" w:color="auto"/>
        <w:right w:val="none" w:sz="0" w:space="0" w:color="auto"/>
      </w:divBdr>
    </w:div>
    <w:div w:id="1122111218">
      <w:bodyDiv w:val="1"/>
      <w:marLeft w:val="0"/>
      <w:marRight w:val="0"/>
      <w:marTop w:val="0"/>
      <w:marBottom w:val="0"/>
      <w:divBdr>
        <w:top w:val="none" w:sz="0" w:space="0" w:color="auto"/>
        <w:left w:val="none" w:sz="0" w:space="0" w:color="auto"/>
        <w:bottom w:val="none" w:sz="0" w:space="0" w:color="auto"/>
        <w:right w:val="none" w:sz="0" w:space="0" w:color="auto"/>
      </w:divBdr>
      <w:divsChild>
        <w:div w:id="1890260468">
          <w:marLeft w:val="0"/>
          <w:marRight w:val="0"/>
          <w:marTop w:val="0"/>
          <w:marBottom w:val="0"/>
          <w:divBdr>
            <w:top w:val="none" w:sz="0" w:space="0" w:color="auto"/>
            <w:left w:val="none" w:sz="0" w:space="0" w:color="auto"/>
            <w:bottom w:val="none" w:sz="0" w:space="0" w:color="auto"/>
            <w:right w:val="none" w:sz="0" w:space="0" w:color="auto"/>
          </w:divBdr>
        </w:div>
        <w:div w:id="965738765">
          <w:marLeft w:val="0"/>
          <w:marRight w:val="0"/>
          <w:marTop w:val="0"/>
          <w:marBottom w:val="0"/>
          <w:divBdr>
            <w:top w:val="none" w:sz="0" w:space="0" w:color="auto"/>
            <w:left w:val="none" w:sz="0" w:space="0" w:color="auto"/>
            <w:bottom w:val="none" w:sz="0" w:space="0" w:color="auto"/>
            <w:right w:val="none" w:sz="0" w:space="0" w:color="auto"/>
          </w:divBdr>
        </w:div>
        <w:div w:id="1161502464">
          <w:marLeft w:val="0"/>
          <w:marRight w:val="0"/>
          <w:marTop w:val="0"/>
          <w:marBottom w:val="0"/>
          <w:divBdr>
            <w:top w:val="none" w:sz="0" w:space="0" w:color="auto"/>
            <w:left w:val="none" w:sz="0" w:space="0" w:color="auto"/>
            <w:bottom w:val="none" w:sz="0" w:space="0" w:color="auto"/>
            <w:right w:val="none" w:sz="0" w:space="0" w:color="auto"/>
          </w:divBdr>
        </w:div>
        <w:div w:id="1684627052">
          <w:marLeft w:val="0"/>
          <w:marRight w:val="0"/>
          <w:marTop w:val="0"/>
          <w:marBottom w:val="0"/>
          <w:divBdr>
            <w:top w:val="none" w:sz="0" w:space="0" w:color="auto"/>
            <w:left w:val="none" w:sz="0" w:space="0" w:color="auto"/>
            <w:bottom w:val="none" w:sz="0" w:space="0" w:color="auto"/>
            <w:right w:val="none" w:sz="0" w:space="0" w:color="auto"/>
          </w:divBdr>
        </w:div>
        <w:div w:id="2052877916">
          <w:marLeft w:val="0"/>
          <w:marRight w:val="0"/>
          <w:marTop w:val="0"/>
          <w:marBottom w:val="0"/>
          <w:divBdr>
            <w:top w:val="none" w:sz="0" w:space="0" w:color="auto"/>
            <w:left w:val="none" w:sz="0" w:space="0" w:color="auto"/>
            <w:bottom w:val="none" w:sz="0" w:space="0" w:color="auto"/>
            <w:right w:val="none" w:sz="0" w:space="0" w:color="auto"/>
          </w:divBdr>
        </w:div>
        <w:div w:id="1763405309">
          <w:marLeft w:val="0"/>
          <w:marRight w:val="0"/>
          <w:marTop w:val="0"/>
          <w:marBottom w:val="0"/>
          <w:divBdr>
            <w:top w:val="none" w:sz="0" w:space="0" w:color="auto"/>
            <w:left w:val="none" w:sz="0" w:space="0" w:color="auto"/>
            <w:bottom w:val="none" w:sz="0" w:space="0" w:color="auto"/>
            <w:right w:val="none" w:sz="0" w:space="0" w:color="auto"/>
          </w:divBdr>
        </w:div>
        <w:div w:id="984744436">
          <w:marLeft w:val="0"/>
          <w:marRight w:val="0"/>
          <w:marTop w:val="0"/>
          <w:marBottom w:val="0"/>
          <w:divBdr>
            <w:top w:val="none" w:sz="0" w:space="0" w:color="auto"/>
            <w:left w:val="none" w:sz="0" w:space="0" w:color="auto"/>
            <w:bottom w:val="none" w:sz="0" w:space="0" w:color="auto"/>
            <w:right w:val="none" w:sz="0" w:space="0" w:color="auto"/>
          </w:divBdr>
        </w:div>
        <w:div w:id="2136243478">
          <w:marLeft w:val="0"/>
          <w:marRight w:val="0"/>
          <w:marTop w:val="0"/>
          <w:marBottom w:val="0"/>
          <w:divBdr>
            <w:top w:val="none" w:sz="0" w:space="0" w:color="auto"/>
            <w:left w:val="none" w:sz="0" w:space="0" w:color="auto"/>
            <w:bottom w:val="none" w:sz="0" w:space="0" w:color="auto"/>
            <w:right w:val="none" w:sz="0" w:space="0" w:color="auto"/>
          </w:divBdr>
        </w:div>
        <w:div w:id="1423719633">
          <w:marLeft w:val="0"/>
          <w:marRight w:val="0"/>
          <w:marTop w:val="0"/>
          <w:marBottom w:val="0"/>
          <w:divBdr>
            <w:top w:val="none" w:sz="0" w:space="0" w:color="auto"/>
            <w:left w:val="none" w:sz="0" w:space="0" w:color="auto"/>
            <w:bottom w:val="none" w:sz="0" w:space="0" w:color="auto"/>
            <w:right w:val="none" w:sz="0" w:space="0" w:color="auto"/>
          </w:divBdr>
        </w:div>
      </w:divsChild>
    </w:div>
    <w:div w:id="1855416125">
      <w:bodyDiv w:val="1"/>
      <w:marLeft w:val="0"/>
      <w:marRight w:val="0"/>
      <w:marTop w:val="0"/>
      <w:marBottom w:val="0"/>
      <w:divBdr>
        <w:top w:val="none" w:sz="0" w:space="0" w:color="auto"/>
        <w:left w:val="none" w:sz="0" w:space="0" w:color="auto"/>
        <w:bottom w:val="none" w:sz="0" w:space="0" w:color="auto"/>
        <w:right w:val="none" w:sz="0" w:space="0" w:color="auto"/>
      </w:divBdr>
      <w:divsChild>
        <w:div w:id="1084062887">
          <w:marLeft w:val="0"/>
          <w:marRight w:val="0"/>
          <w:marTop w:val="0"/>
          <w:marBottom w:val="0"/>
          <w:divBdr>
            <w:top w:val="none" w:sz="0" w:space="0" w:color="auto"/>
            <w:left w:val="none" w:sz="0" w:space="0" w:color="auto"/>
            <w:bottom w:val="none" w:sz="0" w:space="0" w:color="auto"/>
            <w:right w:val="none" w:sz="0" w:space="0" w:color="auto"/>
          </w:divBdr>
        </w:div>
        <w:div w:id="1151215156">
          <w:marLeft w:val="0"/>
          <w:marRight w:val="0"/>
          <w:marTop w:val="0"/>
          <w:marBottom w:val="0"/>
          <w:divBdr>
            <w:top w:val="none" w:sz="0" w:space="0" w:color="auto"/>
            <w:left w:val="none" w:sz="0" w:space="0" w:color="auto"/>
            <w:bottom w:val="none" w:sz="0" w:space="0" w:color="auto"/>
            <w:right w:val="none" w:sz="0" w:space="0" w:color="auto"/>
          </w:divBdr>
        </w:div>
        <w:div w:id="59817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8379-A5DF-4F12-B4FA-2102D10F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八重山 yb-i0023</cp:lastModifiedBy>
  <cp:revision>4</cp:revision>
  <cp:lastPrinted>2019-02-15T02:27:00Z</cp:lastPrinted>
  <dcterms:created xsi:type="dcterms:W3CDTF">2019-02-15T01:56:00Z</dcterms:created>
  <dcterms:modified xsi:type="dcterms:W3CDTF">2019-02-27T03:06:00Z</dcterms:modified>
</cp:coreProperties>
</file>